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98" w:rsidRPr="003E56A6" w:rsidRDefault="00C0230B" w:rsidP="00385B98">
      <w:pPr>
        <w:jc w:val="right"/>
        <w:rPr>
          <w:rFonts w:ascii="Times New Roman" w:eastAsia="Calibri" w:hAnsi="Times New Roman" w:cs="Times New Roman"/>
          <w:color w:val="FF0000"/>
          <w:sz w:val="28"/>
          <w:szCs w:val="22"/>
          <w:lang w:eastAsia="en-US" w:bidi="ar-SA"/>
        </w:rPr>
      </w:pPr>
      <w:r w:rsidRPr="003E56A6">
        <w:rPr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EA94C" wp14:editId="4CB18706">
                <wp:simplePos x="0" y="0"/>
                <wp:positionH relativeFrom="column">
                  <wp:posOffset>2625090</wp:posOffset>
                </wp:positionH>
                <wp:positionV relativeFrom="paragraph">
                  <wp:posOffset>-616585</wp:posOffset>
                </wp:positionV>
                <wp:extent cx="723900" cy="5645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6.7pt;margin-top:-48.55pt;width:57pt;height:4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9RegIAAPo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TjH&#10;SJEeSvQRkkbUWnKUh/QMxtXg9WgebAjQmXtNvzik9G0HXvzaWj10nDAglQX/5OxAMBwcRavhnWaA&#10;TjZex0ztWtsHQMgB2sWCPB0LwnceUVic5a+qFMpGYaucFmVWxhtIfThsrPNvuO5RmDTYAvUITrb3&#10;zgcypD64RPJaCrYUUkbDrle30qItAW0s47dHd6duUgVnpcOxEXFcAY5wR9gLbGOtv1VZXqQ3eTVZ&#10;TuezSbEsykk1S+eTNKtuqmlaVMXd8nsgmBV1Jxjj6l4oftBdVvxdXfcdMComKg8NDa7KvIyxn7F3&#10;p0Gm8ftTkL3w0IZS9A2eH51IHer6WjEIm9SeCDnOk3P6McuQg8M/ZiWqIBR+FNBKsycQgdVQJKgn&#10;PBgw6bR9xmiA5muw+7ohlmMk3yoQUpUVRejWaBTlLAfDnu6sTneIogDVYI/ROL31Y4dvjBXrDm7K&#10;YmKUvgbxtSIKIwhzZLWXLDRYjGD/GIQOPrWj188na/EDAAD//wMAUEsDBBQABgAIAAAAIQCGGF+U&#10;3wAAAAoBAAAPAAAAZHJzL2Rvd25yZXYueG1sTI/BTsMwDIbvSLxDZCRuW9qu67au6YSQdgIObEhc&#10;vSZrqzVOadKtvD3mBEf//vT7c7GbbCeuZvCtIwXxPAJhqHK6pVrBx3E/W4PwAUlj58go+DYeduX9&#10;XYG5djd6N9dDqAWXkM9RQRNCn0vpq8ZY9HPXG+Ld2Q0WA49DLfWANy63nUyiKJMWW+ILDfbmuTHV&#10;5TBaBZil+uvtvHg9vowZbuop2i8/I6UeH6anLYhgpvAHw68+q0PJTic3kvaiU5DGi5RRBbPNKgbB&#10;xDJZcXLiZJ2ALAv5/4XyBwAA//8DAFBLAQItABQABgAIAAAAIQC2gziS/gAAAOEBAAATAAAAAAAA&#10;AAAAAAAAAAAAAABbQ29udGVudF9UeXBlc10ueG1sUEsBAi0AFAAGAAgAAAAhADj9If/WAAAAlAEA&#10;AAsAAAAAAAAAAAAAAAAALwEAAF9yZWxzLy5yZWxzUEsBAi0AFAAGAAgAAAAhADJA71F6AgAA+gQA&#10;AA4AAAAAAAAAAAAAAAAALgIAAGRycy9lMm9Eb2MueG1sUEsBAi0AFAAGAAgAAAAhAIYYX5TfAAAA&#10;CgEAAA8AAAAAAAAAAAAAAAAA1AQAAGRycy9kb3ducmV2LnhtbFBLBQYAAAAABAAEAPMAAADgBQAA&#10;AAA=&#10;" stroked="f"/>
            </w:pict>
          </mc:Fallback>
        </mc:AlternateContent>
      </w:r>
      <w:r w:rsidRPr="003E56A6">
        <w:rPr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D9C2E" wp14:editId="2E3D95A3">
                <wp:simplePos x="0" y="0"/>
                <wp:positionH relativeFrom="column">
                  <wp:posOffset>2586990</wp:posOffset>
                </wp:positionH>
                <wp:positionV relativeFrom="paragraph">
                  <wp:posOffset>-361315</wp:posOffset>
                </wp:positionV>
                <wp:extent cx="895350" cy="31432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3.7pt;margin-top:-28.45pt;width:70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M3ewIAAPoEAAAOAAAAZHJzL2Uyb0RvYy54bWysVNuO0zAQfUfiHyy/d3NpeknUdLXbpQhp&#10;gRULH+DaTmPh2MZ2my6If2fstKULPCBEHhyPPT4+M3PGi+tDJ9GeWye0qnF2lWLEFdVMqG2NP31c&#10;j+YYOU8UI1IrXuMn7vD18uWLRW8qnutWS8YtAhDlqt7UuPXeVEniaMs74q604Qo2G2074sG024RZ&#10;0gN6J5M8TadJry0zVlPuHKzeDZt4GfGbhlP/vmkc90jWGLj5ONo4bsKYLBek2lpiWkGPNMg/sOiI&#10;UHDpGeqOeIJ2VvwG1QlqtdONv6K6S3TTCMpjDBBNlv4SzWNLDI+xQHKcOafJ/T9Y+m7/YJFgUDuM&#10;FOmgRB8gaURtJUd5SE9vXAVej+bBhgCdudf0s0NKr1rw4jfW6r7lhAGpLPgnzw4Ew8FRtOnfagbo&#10;ZOd1zNShsV0AhBygQyzI07kg/OARhcV5ORlPoGwUtsZZMc4n8QZSnQ4b6/xrrjsUJjW2QD2Ck/29&#10;84EMqU4ukbyWgq2FlNGw281KWrQnoI11/I7o7tJNquCsdDg2IA4rwBHuCHuBbaz1tzLLi/Q2L0fr&#10;6Xw2KtbFZFTO0vkozcrbcpoWZXG3/h4IZkXVCsa4uheKn3SXFX9X12MHDIqJykN9jcsJZCfGdcne&#10;XQaZxu9PQXbCQxtK0UHOz06kCnV9pRiETSpPhBzmyXP6McuQg9M/ZiWqIBR+ENBGsycQgdVQJKgn&#10;PBgwabX9ilEPzVdj92VHLMdIvlEgpDIritCt0SgmsxwMe7mzudwhigJUjT1Gw3Tlhw7fGSu2LdyU&#10;xcQofQPia0QURhDmwOooWWiwGMHxMQgdfGlHr59P1vIHAAAA//8DAFBLAwQUAAYACAAAACEAEmp0&#10;vN4AAAAKAQAADwAAAGRycy9kb3ducmV2LnhtbEyPwU7DMBBE70j8g7VI3FqbkoQ2xKmqSj0BB1ok&#10;rtt4m0TEdho7bfh7lhMcd+ZpdqZYT7YTFxpC652Gh7kCQa7ypnW1ho/DbrYEESI6g513pOGbAqzL&#10;25sCc+Ov7p0u+1gLDnEhRw1NjH0uZagashjmvifH3skPFiOfQy3NgFcOt51cKJVJi63jDw32tG2o&#10;+tqPVgNmiTm/nR5fDy9jhqt6Urv0U2l9fzdtnkFEmuIfDL/1uTqU3OnoR2eC6DQk6ilhVMMszVYg&#10;mEiTJStHVtiRZSH/Tyh/AAAA//8DAFBLAQItABQABgAIAAAAIQC2gziS/gAAAOEBAAATAAAAAAAA&#10;AAAAAAAAAAAAAABbQ29udGVudF9UeXBlc10ueG1sUEsBAi0AFAAGAAgAAAAhADj9If/WAAAAlAEA&#10;AAsAAAAAAAAAAAAAAAAALwEAAF9yZWxzLy5yZWxzUEsBAi0AFAAGAAgAAAAhAM50Azd7AgAA+gQA&#10;AA4AAAAAAAAAAAAAAAAALgIAAGRycy9lMm9Eb2MueG1sUEsBAi0AFAAGAAgAAAAhABJqdLzeAAAA&#10;CgEAAA8AAAAAAAAAAAAAAAAA1QQAAGRycy9kb3ducmV2LnhtbFBLBQYAAAAABAAEAPMAAADgBQAA&#10;AAA=&#10;" stroked="f"/>
            </w:pict>
          </mc:Fallback>
        </mc:AlternateContent>
      </w:r>
      <w:r w:rsidR="00385B98" w:rsidRPr="003E56A6">
        <w:rPr>
          <w:rFonts w:ascii="Times New Roman" w:eastAsia="Calibri" w:hAnsi="Times New Roman" w:cs="Times New Roman"/>
          <w:color w:val="FF0000"/>
          <w:sz w:val="28"/>
          <w:szCs w:val="22"/>
          <w:lang w:eastAsia="en-US" w:bidi="ar-SA"/>
        </w:rPr>
        <w:t xml:space="preserve">Приложение  </w:t>
      </w:r>
    </w:p>
    <w:p w:rsidR="00385B98" w:rsidRPr="003E56A6" w:rsidRDefault="00385B98" w:rsidP="00385B98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3E56A6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к приказу Минприроды КБР </w:t>
      </w:r>
    </w:p>
    <w:p w:rsidR="00385B98" w:rsidRPr="003E56A6" w:rsidRDefault="00385B98" w:rsidP="00385B98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385B98" w:rsidRPr="003E56A6" w:rsidRDefault="00385B98" w:rsidP="00385B98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3E56A6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>от ___ ___________ 202</w:t>
      </w:r>
      <w:r w:rsidR="00B06B52" w:rsidRPr="003E56A6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>4</w:t>
      </w:r>
      <w:r w:rsidRPr="003E56A6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>г. № ____/ОД</w:t>
      </w:r>
    </w:p>
    <w:p w:rsidR="00BC6020" w:rsidRDefault="00BC6020">
      <w:pPr>
        <w:pStyle w:val="1"/>
        <w:shd w:val="clear" w:color="auto" w:fill="auto"/>
        <w:tabs>
          <w:tab w:val="right" w:pos="5938"/>
          <w:tab w:val="right" w:pos="7892"/>
          <w:tab w:val="right" w:pos="8146"/>
          <w:tab w:val="left" w:pos="8291"/>
        </w:tabs>
        <w:ind w:left="4700" w:right="160" w:firstLine="1280"/>
      </w:pPr>
      <w:bookmarkStart w:id="0" w:name="_GoBack"/>
      <w:bookmarkEnd w:id="0"/>
    </w:p>
    <w:p w:rsidR="00EA0EC1" w:rsidRDefault="00EA0EC1" w:rsidP="00EA0EC1">
      <w:pPr>
        <w:pStyle w:val="20"/>
        <w:shd w:val="clear" w:color="auto" w:fill="auto"/>
        <w:spacing w:before="0" w:after="120"/>
      </w:pPr>
      <w:r>
        <w:t xml:space="preserve">ПРОГРАММА </w:t>
      </w:r>
    </w:p>
    <w:p w:rsidR="00BC6020" w:rsidRDefault="00421404">
      <w:pPr>
        <w:pStyle w:val="20"/>
        <w:shd w:val="clear" w:color="auto" w:fill="auto"/>
        <w:spacing w:before="0"/>
      </w:pPr>
      <w:r>
        <w:t>профилактики рисков причинения вреда (ущерба) охраняемым законом ценностям по федеральному государственному лесному контролю (надзору)</w:t>
      </w:r>
      <w:r w:rsidR="00EA0EC1">
        <w:t xml:space="preserve"> </w:t>
      </w:r>
      <w:r w:rsidR="00EA0EC1">
        <w:br/>
      </w:r>
      <w:r>
        <w:t>на 202</w:t>
      </w:r>
      <w:r w:rsidR="00B06B52">
        <w:t>5</w:t>
      </w:r>
      <w:r>
        <w:t xml:space="preserve"> год</w:t>
      </w:r>
    </w:p>
    <w:p w:rsidR="00BC6020" w:rsidRPr="008715B9" w:rsidRDefault="00421404" w:rsidP="00FC3C74">
      <w:pPr>
        <w:pStyle w:val="1"/>
        <w:shd w:val="clear" w:color="auto" w:fill="auto"/>
        <w:tabs>
          <w:tab w:val="left" w:pos="1633"/>
        </w:tabs>
        <w:spacing w:after="0"/>
        <w:ind w:left="23" w:right="23" w:firstLine="697"/>
        <w:rPr>
          <w:sz w:val="28"/>
          <w:szCs w:val="28"/>
        </w:rPr>
      </w:pPr>
      <w:proofErr w:type="gramStart"/>
      <w:r w:rsidRPr="008715B9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по федеральному государственному лесному контролю (надзору) на 202</w:t>
      </w:r>
      <w:r w:rsidR="00B06B52">
        <w:rPr>
          <w:sz w:val="28"/>
          <w:szCs w:val="28"/>
        </w:rPr>
        <w:t>5</w:t>
      </w:r>
      <w:r w:rsidRPr="008715B9">
        <w:rPr>
          <w:sz w:val="28"/>
          <w:szCs w:val="28"/>
        </w:rPr>
        <w:t xml:space="preserve"> год (далее - Программа), разработана в соответствии с Федеральным законом </w:t>
      </w:r>
      <w:r w:rsidR="00B06B52">
        <w:rPr>
          <w:sz w:val="28"/>
          <w:szCs w:val="28"/>
        </w:rPr>
        <w:t xml:space="preserve">                           </w:t>
      </w:r>
      <w:r w:rsidRPr="008715B9">
        <w:rPr>
          <w:sz w:val="28"/>
          <w:szCs w:val="28"/>
        </w:rPr>
        <w:t>от 31.07.2020</w:t>
      </w:r>
      <w:r w:rsidR="00C037C7">
        <w:rPr>
          <w:sz w:val="28"/>
          <w:szCs w:val="28"/>
        </w:rPr>
        <w:t xml:space="preserve"> </w:t>
      </w:r>
      <w:r w:rsidRPr="008715B9">
        <w:rPr>
          <w:sz w:val="28"/>
          <w:szCs w:val="28"/>
        </w:rPr>
        <w:t>№ 248-ФЗ «О государственном контроле (надзоре) и</w:t>
      </w:r>
      <w:r w:rsidR="00C037C7">
        <w:rPr>
          <w:sz w:val="28"/>
          <w:szCs w:val="28"/>
        </w:rPr>
        <w:t xml:space="preserve"> </w:t>
      </w:r>
      <w:r w:rsidRPr="008715B9">
        <w:rPr>
          <w:sz w:val="28"/>
          <w:szCs w:val="28"/>
        </w:rPr>
        <w:t>муниципальном контроле в Российской Федерации» (далее - Федеральный закон № 248-ФЗ), Положением о федеральном государственном лесном контроле (надзоре), утверждённым постановлением Правительства Российской Федерации от 30.06.2021 № 1098, Правилами</w:t>
      </w:r>
      <w:proofErr w:type="gramEnd"/>
      <w:r w:rsidR="00C037C7">
        <w:rPr>
          <w:sz w:val="28"/>
          <w:szCs w:val="28"/>
        </w:rPr>
        <w:t xml:space="preserve"> </w:t>
      </w:r>
      <w:proofErr w:type="gramStart"/>
      <w:r w:rsidRPr="008715B9">
        <w:rPr>
          <w:sz w:val="28"/>
          <w:szCs w:val="28"/>
        </w:rPr>
        <w:t>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утверждёнными постановлением Правительства Рос</w:t>
      </w:r>
      <w:r w:rsidR="008121C5" w:rsidRPr="008715B9">
        <w:rPr>
          <w:sz w:val="28"/>
          <w:szCs w:val="28"/>
        </w:rPr>
        <w:t xml:space="preserve">сийской Федерации от 25.06.2021 </w:t>
      </w:r>
      <w:r w:rsidRPr="008715B9">
        <w:rPr>
          <w:sz w:val="28"/>
          <w:szCs w:val="28"/>
        </w:rPr>
        <w:t>№ 990, и направлена на профилактику и</w:t>
      </w:r>
      <w:r w:rsidR="00C037C7">
        <w:rPr>
          <w:sz w:val="28"/>
          <w:szCs w:val="28"/>
        </w:rPr>
        <w:t xml:space="preserve"> </w:t>
      </w:r>
      <w:r w:rsidRPr="008715B9">
        <w:rPr>
          <w:sz w:val="28"/>
          <w:szCs w:val="28"/>
        </w:rPr>
        <w:t>предупреждение нарушений контролируемыми лицами обязательных требований и (или) причинения вреда (ущерба) охраняемым законом ценностям, устранение причин, факторов и условий, способствующих их совершению и причинению.</w:t>
      </w:r>
      <w:proofErr w:type="gramEnd"/>
    </w:p>
    <w:p w:rsidR="008121C5" w:rsidRPr="008715B9" w:rsidRDefault="008121C5" w:rsidP="008121C5">
      <w:pPr>
        <w:pStyle w:val="1"/>
        <w:shd w:val="clear" w:color="auto" w:fill="auto"/>
        <w:tabs>
          <w:tab w:val="left" w:pos="1633"/>
        </w:tabs>
        <w:spacing w:after="0"/>
        <w:ind w:left="20" w:right="20" w:firstLine="700"/>
        <w:rPr>
          <w:sz w:val="28"/>
          <w:szCs w:val="28"/>
        </w:rPr>
      </w:pPr>
    </w:p>
    <w:p w:rsidR="00BC6020" w:rsidRPr="00C037C7" w:rsidRDefault="00421404" w:rsidP="008121C5">
      <w:pPr>
        <w:pStyle w:val="1"/>
        <w:numPr>
          <w:ilvl w:val="0"/>
          <w:numId w:val="1"/>
        </w:numPr>
        <w:shd w:val="clear" w:color="auto" w:fill="auto"/>
        <w:tabs>
          <w:tab w:val="left" w:pos="758"/>
        </w:tabs>
        <w:ind w:left="460" w:right="440"/>
        <w:jc w:val="center"/>
        <w:rPr>
          <w:b/>
          <w:sz w:val="28"/>
          <w:szCs w:val="28"/>
        </w:rPr>
      </w:pPr>
      <w:r w:rsidRPr="00C037C7">
        <w:rPr>
          <w:b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</w:t>
      </w:r>
      <w:r w:rsidR="00C037C7" w:rsidRPr="00C037C7">
        <w:rPr>
          <w:b/>
          <w:sz w:val="28"/>
          <w:szCs w:val="28"/>
        </w:rPr>
        <w:br/>
      </w:r>
      <w:r w:rsidRPr="00C037C7">
        <w:rPr>
          <w:b/>
          <w:sz w:val="28"/>
          <w:szCs w:val="28"/>
        </w:rPr>
        <w:t>на решение которых направлена программа профилактики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 xml:space="preserve">На землях лесного фонда на территории </w:t>
      </w:r>
      <w:r w:rsidR="008121C5" w:rsidRPr="008715B9">
        <w:rPr>
          <w:sz w:val="28"/>
          <w:szCs w:val="28"/>
        </w:rPr>
        <w:t>Кабардино-Балкарской Республики</w:t>
      </w:r>
      <w:r w:rsidR="00FC3C74" w:rsidRPr="008715B9">
        <w:rPr>
          <w:sz w:val="28"/>
          <w:szCs w:val="28"/>
        </w:rPr>
        <w:t xml:space="preserve"> д</w:t>
      </w:r>
      <w:r w:rsidR="00673BAF" w:rsidRPr="008715B9">
        <w:rPr>
          <w:sz w:val="28"/>
          <w:szCs w:val="28"/>
        </w:rPr>
        <w:t xml:space="preserve">епартаментом лесного хозяйства </w:t>
      </w:r>
      <w:r w:rsidR="008121C5" w:rsidRPr="008715B9">
        <w:rPr>
          <w:sz w:val="28"/>
          <w:szCs w:val="28"/>
        </w:rPr>
        <w:t xml:space="preserve">Минприроды КБР </w:t>
      </w:r>
      <w:r w:rsidRPr="008715B9">
        <w:rPr>
          <w:sz w:val="28"/>
          <w:szCs w:val="28"/>
        </w:rPr>
        <w:t>осуществляется федеральный государственный лесной контроль (надзор).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proofErr w:type="gramStart"/>
      <w:r w:rsidRPr="008715B9">
        <w:rPr>
          <w:sz w:val="28"/>
          <w:szCs w:val="28"/>
        </w:rPr>
        <w:t xml:space="preserve">Согласно части 2 статьи 96 Лесного кодекса Российской Федерации и пункту 2 Положения о федеральном государственном лесном контроле (надзоре), утверждённого постановлением Правительства Российской Федерации от 30.06.2021 № 1098, предметом федерального государственного лесного контроля (надзора) является соблюдение юридическими лицами, индивидуальными предпринимателями и гражданами требований, установленных указанным кодексом, другими федеральными законами и принимаемыми в соответствии с ними иными нормативными правовыми </w:t>
      </w:r>
      <w:r w:rsidRPr="008715B9">
        <w:rPr>
          <w:sz w:val="28"/>
          <w:szCs w:val="28"/>
        </w:rPr>
        <w:lastRenderedPageBreak/>
        <w:t>актами Российской Федерации</w:t>
      </w:r>
      <w:proofErr w:type="gramEnd"/>
      <w:r w:rsidRPr="008715B9">
        <w:rPr>
          <w:sz w:val="28"/>
          <w:szCs w:val="28"/>
        </w:rPr>
        <w:t xml:space="preserve">, </w:t>
      </w:r>
      <w:proofErr w:type="gramStart"/>
      <w:r w:rsidRPr="008715B9">
        <w:rPr>
          <w:sz w:val="28"/>
          <w:szCs w:val="28"/>
        </w:rPr>
        <w:t xml:space="preserve">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 (в том числе в области пожарной безопасности в лесах), в области семеноводства в отношении семян лесных растений, за исключением обязательных требований в сфере приёмки, перевозки, переработки и хранения древесины и её </w:t>
      </w:r>
      <w:proofErr w:type="spellStart"/>
      <w:r w:rsidRPr="008715B9">
        <w:rPr>
          <w:sz w:val="28"/>
          <w:szCs w:val="28"/>
        </w:rPr>
        <w:t>прослеживаемости</w:t>
      </w:r>
      <w:proofErr w:type="spellEnd"/>
      <w:r w:rsidRPr="008715B9">
        <w:rPr>
          <w:sz w:val="28"/>
          <w:szCs w:val="28"/>
        </w:rPr>
        <w:t>, учёта древесины и сделок с ней.</w:t>
      </w:r>
      <w:proofErr w:type="gramEnd"/>
    </w:p>
    <w:p w:rsidR="00E850B5" w:rsidRDefault="00421404" w:rsidP="00E850B5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 xml:space="preserve">Федеральный государственный лесной контроль (надзор) на землях лесного фонда на территории </w:t>
      </w:r>
      <w:r w:rsidR="008121C5" w:rsidRPr="008715B9">
        <w:rPr>
          <w:sz w:val="28"/>
          <w:szCs w:val="28"/>
        </w:rPr>
        <w:t>Кабардино-Балкарской Республики</w:t>
      </w:r>
      <w:r w:rsidRPr="008715B9">
        <w:rPr>
          <w:sz w:val="28"/>
          <w:szCs w:val="28"/>
        </w:rPr>
        <w:t xml:space="preserve"> осуществляется </w:t>
      </w:r>
      <w:r w:rsidR="00FC3C74" w:rsidRPr="008715B9">
        <w:rPr>
          <w:sz w:val="28"/>
          <w:szCs w:val="28"/>
        </w:rPr>
        <w:t>работниками</w:t>
      </w:r>
      <w:r w:rsidR="00C037C7">
        <w:rPr>
          <w:sz w:val="28"/>
          <w:szCs w:val="28"/>
        </w:rPr>
        <w:t xml:space="preserve"> </w:t>
      </w:r>
      <w:r w:rsidR="00FC3C74" w:rsidRPr="008715B9">
        <w:rPr>
          <w:sz w:val="28"/>
          <w:szCs w:val="28"/>
        </w:rPr>
        <w:t>д</w:t>
      </w:r>
      <w:r w:rsidR="00673BAF" w:rsidRPr="008715B9">
        <w:rPr>
          <w:sz w:val="28"/>
          <w:szCs w:val="28"/>
        </w:rPr>
        <w:t xml:space="preserve">епартамента лесного хозяйства </w:t>
      </w:r>
      <w:r w:rsidR="008121C5" w:rsidRPr="008715B9">
        <w:rPr>
          <w:sz w:val="28"/>
          <w:szCs w:val="28"/>
        </w:rPr>
        <w:t>Минприроды КБР</w:t>
      </w:r>
      <w:r w:rsidR="00C037C7">
        <w:rPr>
          <w:sz w:val="28"/>
          <w:szCs w:val="28"/>
        </w:rPr>
        <w:t xml:space="preserve"> </w:t>
      </w:r>
      <w:r w:rsidRPr="008715B9">
        <w:rPr>
          <w:sz w:val="28"/>
          <w:szCs w:val="28"/>
        </w:rPr>
        <w:t>в рамках осуществления переданных</w:t>
      </w:r>
      <w:r w:rsidR="00FC3C74" w:rsidRPr="008715B9">
        <w:rPr>
          <w:sz w:val="28"/>
          <w:szCs w:val="28"/>
        </w:rPr>
        <w:t xml:space="preserve"> полномочий </w:t>
      </w:r>
      <w:r w:rsidRPr="008715B9">
        <w:rPr>
          <w:sz w:val="28"/>
          <w:szCs w:val="28"/>
        </w:rPr>
        <w:t>субъектам Российской Федераци</w:t>
      </w:r>
      <w:r w:rsidR="00FC3C74" w:rsidRPr="008715B9">
        <w:rPr>
          <w:sz w:val="28"/>
          <w:szCs w:val="28"/>
        </w:rPr>
        <w:t>и</w:t>
      </w:r>
      <w:r w:rsidRPr="008715B9">
        <w:rPr>
          <w:sz w:val="28"/>
          <w:szCs w:val="28"/>
        </w:rPr>
        <w:t>.</w:t>
      </w:r>
    </w:p>
    <w:p w:rsidR="0052256D" w:rsidRPr="008715B9" w:rsidRDefault="0052256D" w:rsidP="0052256D">
      <w:pPr>
        <w:pStyle w:val="1"/>
        <w:shd w:val="clear" w:color="auto" w:fill="auto"/>
        <w:tabs>
          <w:tab w:val="left" w:pos="9214"/>
        </w:tabs>
        <w:spacing w:after="0"/>
        <w:ind w:left="20" w:right="20" w:firstLine="700"/>
        <w:rPr>
          <w:sz w:val="28"/>
          <w:szCs w:val="28"/>
        </w:rPr>
      </w:pPr>
      <w:proofErr w:type="gramStart"/>
      <w:r w:rsidRPr="0052256D">
        <w:rPr>
          <w:sz w:val="28"/>
          <w:szCs w:val="28"/>
        </w:rPr>
        <w:t xml:space="preserve">Постановлением Правительства КБР от 11.12.2021 № 250-ПП </w:t>
      </w:r>
      <w:r w:rsidR="00203D25">
        <w:rPr>
          <w:sz w:val="28"/>
          <w:szCs w:val="28"/>
        </w:rPr>
        <w:t xml:space="preserve">                     </w:t>
      </w:r>
      <w:r w:rsidRPr="0052256D">
        <w:rPr>
          <w:sz w:val="28"/>
          <w:szCs w:val="28"/>
        </w:rPr>
        <w:t>«Об утверждении Перечня должностных лиц Министерства природных ресурсов и экологии Кабардино-Балкарской Республики, уполномоченных на осуществление федерального государственного контроля (надзора) и о признании утратившими силу некоторых актов Правительства Кабардино-Балкарской Республики», утвержден перечень должностных лиц Минприроды КБР, уполномоченных на осуществление федерального государственного лесного контроля (надзора) на землях лесного фонда на территории Кабардино-Балкарской Республики.</w:t>
      </w:r>
      <w:proofErr w:type="gramEnd"/>
    </w:p>
    <w:p w:rsidR="00BC6020" w:rsidRPr="008715B9" w:rsidRDefault="00454343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В 202</w:t>
      </w:r>
      <w:r w:rsidR="009506B5">
        <w:rPr>
          <w:sz w:val="28"/>
          <w:szCs w:val="28"/>
        </w:rPr>
        <w:t>5</w:t>
      </w:r>
      <w:r w:rsidRPr="008715B9">
        <w:rPr>
          <w:sz w:val="28"/>
          <w:szCs w:val="28"/>
        </w:rPr>
        <w:t xml:space="preserve"> году проведение плановых</w:t>
      </w:r>
      <w:r w:rsidR="00673BAF" w:rsidRPr="008715B9">
        <w:rPr>
          <w:sz w:val="28"/>
          <w:szCs w:val="28"/>
        </w:rPr>
        <w:t xml:space="preserve"> контрол</w:t>
      </w:r>
      <w:r w:rsidRPr="008715B9">
        <w:rPr>
          <w:sz w:val="28"/>
          <w:szCs w:val="28"/>
        </w:rPr>
        <w:t>ьных (надзорных) мероприя</w:t>
      </w:r>
      <w:r w:rsidR="00FD52B4">
        <w:rPr>
          <w:sz w:val="28"/>
          <w:szCs w:val="28"/>
        </w:rPr>
        <w:t>тий в отношении юридических лиц</w:t>
      </w:r>
      <w:r w:rsidRPr="008715B9">
        <w:rPr>
          <w:sz w:val="28"/>
          <w:szCs w:val="28"/>
        </w:rPr>
        <w:t xml:space="preserve"> и индивидуальных предпринимателей</w:t>
      </w:r>
      <w:r w:rsidR="00FD52B4">
        <w:rPr>
          <w:sz w:val="28"/>
          <w:szCs w:val="28"/>
        </w:rPr>
        <w:t>,</w:t>
      </w:r>
      <w:r w:rsidRPr="008715B9">
        <w:rPr>
          <w:sz w:val="28"/>
          <w:szCs w:val="28"/>
        </w:rPr>
        <w:t xml:space="preserve"> осуществляющих деятельность на территории лесного фонда</w:t>
      </w:r>
      <w:r w:rsidR="00FD52B4">
        <w:rPr>
          <w:sz w:val="28"/>
          <w:szCs w:val="28"/>
        </w:rPr>
        <w:t>,</w:t>
      </w:r>
      <w:r w:rsidRPr="008715B9">
        <w:rPr>
          <w:sz w:val="28"/>
          <w:szCs w:val="28"/>
        </w:rPr>
        <w:t xml:space="preserve"> не</w:t>
      </w:r>
      <w:r w:rsidR="00673BAF" w:rsidRPr="008715B9">
        <w:rPr>
          <w:sz w:val="28"/>
          <w:szCs w:val="28"/>
        </w:rPr>
        <w:t xml:space="preserve"> запланировано.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 xml:space="preserve">Перечень объектов лесного контроля с присвоенными категориями риска размещён на официальном сайте </w:t>
      </w:r>
      <w:r w:rsidR="00AB692D">
        <w:rPr>
          <w:sz w:val="28"/>
          <w:szCs w:val="28"/>
        </w:rPr>
        <w:t>Минприроды КБР</w:t>
      </w:r>
      <w:r w:rsidRPr="008715B9">
        <w:rPr>
          <w:sz w:val="28"/>
          <w:szCs w:val="28"/>
        </w:rPr>
        <w:t xml:space="preserve"> в сети «Интернет».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 xml:space="preserve">В рамках </w:t>
      </w:r>
      <w:proofErr w:type="gramStart"/>
      <w:r w:rsidRPr="008715B9">
        <w:rPr>
          <w:sz w:val="28"/>
          <w:szCs w:val="28"/>
        </w:rPr>
        <w:t>реализации Программы профилактики нарушений обязательных требований лесного</w:t>
      </w:r>
      <w:proofErr w:type="gramEnd"/>
      <w:r w:rsidRPr="008715B9">
        <w:rPr>
          <w:sz w:val="28"/>
          <w:szCs w:val="28"/>
        </w:rPr>
        <w:t xml:space="preserve"> </w:t>
      </w:r>
      <w:proofErr w:type="spellStart"/>
      <w:r w:rsidRPr="008715B9">
        <w:rPr>
          <w:sz w:val="28"/>
          <w:szCs w:val="28"/>
        </w:rPr>
        <w:t>законодательства</w:t>
      </w:r>
      <w:r w:rsidR="00454343" w:rsidRPr="008715B9">
        <w:rPr>
          <w:sz w:val="28"/>
          <w:szCs w:val="28"/>
        </w:rPr>
        <w:t>в</w:t>
      </w:r>
      <w:proofErr w:type="spellEnd"/>
      <w:r w:rsidR="00454343" w:rsidRPr="008715B9">
        <w:rPr>
          <w:sz w:val="28"/>
          <w:szCs w:val="28"/>
        </w:rPr>
        <w:t xml:space="preserve"> </w:t>
      </w:r>
      <w:r w:rsidR="00BD2D74">
        <w:rPr>
          <w:sz w:val="28"/>
          <w:szCs w:val="28"/>
        </w:rPr>
        <w:t>202</w:t>
      </w:r>
      <w:r w:rsidR="009506B5">
        <w:rPr>
          <w:sz w:val="28"/>
          <w:szCs w:val="28"/>
        </w:rPr>
        <w:t>4</w:t>
      </w:r>
      <w:r w:rsidRPr="008715B9">
        <w:rPr>
          <w:sz w:val="28"/>
          <w:szCs w:val="28"/>
        </w:rPr>
        <w:t xml:space="preserve"> год</w:t>
      </w:r>
      <w:r w:rsidR="00454343" w:rsidRPr="008715B9">
        <w:rPr>
          <w:sz w:val="28"/>
          <w:szCs w:val="28"/>
        </w:rPr>
        <w:t>у</w:t>
      </w:r>
      <w:r w:rsidRPr="008715B9">
        <w:rPr>
          <w:sz w:val="28"/>
          <w:szCs w:val="28"/>
        </w:rPr>
        <w:t xml:space="preserve">, </w:t>
      </w:r>
      <w:r w:rsidR="00454343" w:rsidRPr="008715B9">
        <w:rPr>
          <w:sz w:val="28"/>
          <w:szCs w:val="28"/>
        </w:rPr>
        <w:t xml:space="preserve">Минприроды КБР </w:t>
      </w:r>
      <w:r w:rsidRPr="008715B9">
        <w:rPr>
          <w:sz w:val="28"/>
          <w:szCs w:val="28"/>
        </w:rPr>
        <w:t>проведены следующие профилактические мероприятия:</w:t>
      </w:r>
    </w:p>
    <w:p w:rsidR="00BC6020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 xml:space="preserve">размещение информации и сведений, предусмотренных частью 3 статьи 46 Федерального закона № 248-ФЗ на официальном сайте </w:t>
      </w:r>
      <w:r w:rsidR="00FD52B4">
        <w:rPr>
          <w:sz w:val="28"/>
          <w:szCs w:val="28"/>
        </w:rPr>
        <w:t xml:space="preserve">Минприроды КБР </w:t>
      </w:r>
      <w:r w:rsidRPr="008715B9">
        <w:rPr>
          <w:sz w:val="28"/>
          <w:szCs w:val="28"/>
        </w:rPr>
        <w:t>в сети «Интернет»;</w:t>
      </w:r>
    </w:p>
    <w:p w:rsidR="00BD2D74" w:rsidRDefault="00BD2D7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визитов;</w:t>
      </w:r>
    </w:p>
    <w:p w:rsidR="00BD2D74" w:rsidRPr="008715B9" w:rsidRDefault="00BD2D7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информирование</w:t>
      </w:r>
      <w:r w:rsidR="00C037C7">
        <w:rPr>
          <w:sz w:val="28"/>
          <w:szCs w:val="28"/>
        </w:rPr>
        <w:t>;</w:t>
      </w:r>
    </w:p>
    <w:p w:rsidR="00BC6020" w:rsidRPr="008715B9" w:rsidRDefault="00C037C7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C037C7">
        <w:rPr>
          <w:sz w:val="28"/>
          <w:szCs w:val="28"/>
        </w:rPr>
        <w:t>подготовка и размещение на официальном сайте Минприроды КБР ежегодного доклада, содержащего результаты обобщения правоприменительной практики при осуществлении на территории республики федерального государственного лесного контроля (надзора)</w:t>
      </w:r>
      <w:r w:rsidR="00421404" w:rsidRPr="008715B9">
        <w:rPr>
          <w:sz w:val="28"/>
          <w:szCs w:val="28"/>
        </w:rPr>
        <w:t>.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 xml:space="preserve">Перечень правовых актов, содержащих обязательные требования, соблюдение которых оценивается при проведении мероприятий по контролю (надзору) при осуществлении федерального государственного лесного контроля (надзора), размещён на официальном сайте </w:t>
      </w:r>
      <w:r w:rsidR="00FD52B4">
        <w:rPr>
          <w:sz w:val="28"/>
          <w:szCs w:val="28"/>
        </w:rPr>
        <w:t>Минприроды КБР</w:t>
      </w:r>
      <w:r w:rsidRPr="008715B9">
        <w:rPr>
          <w:sz w:val="28"/>
          <w:szCs w:val="28"/>
        </w:rPr>
        <w:t>.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lastRenderedPageBreak/>
        <w:t>По состоянию на 01.10.202</w:t>
      </w:r>
      <w:r w:rsidR="009506B5">
        <w:rPr>
          <w:sz w:val="28"/>
          <w:szCs w:val="28"/>
        </w:rPr>
        <w:t>4</w:t>
      </w:r>
      <w:r w:rsidR="000249FB">
        <w:rPr>
          <w:sz w:val="28"/>
          <w:szCs w:val="28"/>
        </w:rPr>
        <w:t xml:space="preserve"> г.</w:t>
      </w:r>
      <w:r w:rsidR="009506B5">
        <w:rPr>
          <w:sz w:val="28"/>
          <w:szCs w:val="28"/>
        </w:rPr>
        <w:t xml:space="preserve"> было выдано 52</w:t>
      </w:r>
      <w:r w:rsidRPr="008715B9">
        <w:rPr>
          <w:sz w:val="28"/>
          <w:szCs w:val="28"/>
        </w:rPr>
        <w:t xml:space="preserve"> предостережения контролируемым лицам о недопустимости нарушения обязател</w:t>
      </w:r>
      <w:r w:rsidR="009506B5">
        <w:rPr>
          <w:sz w:val="28"/>
          <w:szCs w:val="28"/>
        </w:rPr>
        <w:t xml:space="preserve">ьных требований. </w:t>
      </w:r>
    </w:p>
    <w:p w:rsidR="00BC6020" w:rsidRPr="00C037C7" w:rsidRDefault="00FD52B4" w:rsidP="00FD52B4">
      <w:pPr>
        <w:pStyle w:val="1"/>
        <w:shd w:val="clear" w:color="auto" w:fill="auto"/>
        <w:spacing w:after="0"/>
        <w:ind w:left="20" w:right="20" w:firstLine="700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="00C105A2">
        <w:rPr>
          <w:b/>
          <w:sz w:val="28"/>
          <w:szCs w:val="28"/>
        </w:rPr>
        <w:t xml:space="preserve">                                     </w:t>
      </w:r>
      <w:r w:rsidR="00421404" w:rsidRPr="00C037C7">
        <w:rPr>
          <w:b/>
          <w:sz w:val="28"/>
          <w:szCs w:val="28"/>
        </w:rPr>
        <w:t>Цели программы профилактики: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профилактика и предупреждение нарушений контролируемыми лицами обязательных требований и (или) причинения вреда (ущерба) охраняемым законом ценностям;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BC6020" w:rsidRPr="008715B9" w:rsidRDefault="00421404">
      <w:pPr>
        <w:pStyle w:val="1"/>
        <w:shd w:val="clear" w:color="auto" w:fill="auto"/>
        <w:spacing w:after="0"/>
        <w:ind w:left="20" w:firstLine="700"/>
        <w:rPr>
          <w:sz w:val="28"/>
          <w:szCs w:val="28"/>
        </w:rPr>
      </w:pPr>
      <w:r w:rsidRPr="008715B9">
        <w:rPr>
          <w:sz w:val="28"/>
          <w:szCs w:val="28"/>
        </w:rPr>
        <w:t>повышение прозрачности системы лесного контроля.</w:t>
      </w:r>
    </w:p>
    <w:p w:rsidR="00BC6020" w:rsidRPr="008715B9" w:rsidRDefault="00421404">
      <w:pPr>
        <w:pStyle w:val="1"/>
        <w:shd w:val="clear" w:color="auto" w:fill="auto"/>
        <w:spacing w:after="0"/>
        <w:ind w:left="20" w:firstLine="700"/>
        <w:rPr>
          <w:sz w:val="28"/>
          <w:szCs w:val="28"/>
        </w:rPr>
      </w:pPr>
      <w:r w:rsidRPr="008715B9">
        <w:rPr>
          <w:sz w:val="28"/>
          <w:szCs w:val="28"/>
        </w:rPr>
        <w:t>Задачи программы профилактики: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выявление причин, факторов и условий, способствующих нарушению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установление зависимости видов, форм и интенсивности профилактических мероприятий от условий и видов деятельности контролируемых лиц, в том числе особенностей конкретных контролируемых лиц, осуществляемой ими деятельности, а также условий, в которых она осуществляется;</w:t>
      </w:r>
    </w:p>
    <w:p w:rsidR="00E336B5" w:rsidRDefault="00421404" w:rsidP="00E336B5">
      <w:pPr>
        <w:pStyle w:val="1"/>
        <w:shd w:val="clear" w:color="auto" w:fill="auto"/>
        <w:spacing w:after="289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 xml:space="preserve">учёт объектов контроля, оценка состояния подконтрольной сферы; </w:t>
      </w:r>
    </w:p>
    <w:p w:rsidR="00C037C7" w:rsidRDefault="00421404" w:rsidP="00FD52B4">
      <w:pPr>
        <w:pStyle w:val="1"/>
        <w:shd w:val="clear" w:color="auto" w:fill="auto"/>
        <w:spacing w:after="0"/>
        <w:ind w:left="20" w:right="20" w:firstLine="700"/>
        <w:jc w:val="center"/>
        <w:rPr>
          <w:b/>
          <w:sz w:val="28"/>
          <w:szCs w:val="28"/>
        </w:rPr>
      </w:pPr>
      <w:r w:rsidRPr="008715B9">
        <w:rPr>
          <w:b/>
          <w:sz w:val="28"/>
          <w:szCs w:val="28"/>
        </w:rPr>
        <w:t xml:space="preserve">Перечень профилактических мероприятий, </w:t>
      </w:r>
    </w:p>
    <w:p w:rsidR="00BC6020" w:rsidRDefault="00421404" w:rsidP="00FD52B4">
      <w:pPr>
        <w:pStyle w:val="1"/>
        <w:shd w:val="clear" w:color="auto" w:fill="auto"/>
        <w:spacing w:after="0"/>
        <w:ind w:left="20" w:right="20" w:firstLine="700"/>
        <w:jc w:val="center"/>
        <w:rPr>
          <w:b/>
          <w:sz w:val="28"/>
          <w:szCs w:val="28"/>
        </w:rPr>
      </w:pPr>
      <w:r w:rsidRPr="008715B9">
        <w:rPr>
          <w:b/>
          <w:sz w:val="28"/>
          <w:szCs w:val="28"/>
        </w:rPr>
        <w:t>сроки (периодичность) их</w:t>
      </w:r>
      <w:r w:rsidR="00C037C7">
        <w:rPr>
          <w:b/>
          <w:sz w:val="28"/>
          <w:szCs w:val="28"/>
        </w:rPr>
        <w:t xml:space="preserve"> </w:t>
      </w:r>
      <w:r w:rsidRPr="008715B9">
        <w:rPr>
          <w:b/>
          <w:sz w:val="28"/>
          <w:szCs w:val="28"/>
        </w:rPr>
        <w:t>проведения</w:t>
      </w:r>
    </w:p>
    <w:p w:rsidR="00C037C7" w:rsidRPr="008715B9" w:rsidRDefault="00C037C7" w:rsidP="00FD52B4">
      <w:pPr>
        <w:pStyle w:val="1"/>
        <w:shd w:val="clear" w:color="auto" w:fill="auto"/>
        <w:spacing w:after="0"/>
        <w:ind w:left="20" w:right="20" w:firstLine="700"/>
        <w:jc w:val="center"/>
        <w:rPr>
          <w:b/>
          <w:sz w:val="28"/>
          <w:szCs w:val="28"/>
        </w:rPr>
      </w:pP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Согласно пункту 21 Положения о лесном контроле при осуществлении государственного контроля (надзора) проводятся следующие</w:t>
      </w:r>
    </w:p>
    <w:p w:rsidR="00BC6020" w:rsidRPr="008715B9" w:rsidRDefault="00421404">
      <w:pPr>
        <w:pStyle w:val="1"/>
        <w:shd w:val="clear" w:color="auto" w:fill="auto"/>
        <w:spacing w:after="0"/>
        <w:rPr>
          <w:sz w:val="28"/>
          <w:szCs w:val="28"/>
        </w:rPr>
      </w:pPr>
      <w:r w:rsidRPr="008715B9">
        <w:rPr>
          <w:sz w:val="28"/>
          <w:szCs w:val="28"/>
        </w:rPr>
        <w:t>профилактические мероприятия:</w:t>
      </w:r>
    </w:p>
    <w:p w:rsidR="00BC6020" w:rsidRPr="008715B9" w:rsidRDefault="00421404">
      <w:pPr>
        <w:pStyle w:val="1"/>
        <w:shd w:val="clear" w:color="auto" w:fill="auto"/>
        <w:spacing w:after="0"/>
        <w:ind w:firstLine="700"/>
        <w:rPr>
          <w:sz w:val="28"/>
          <w:szCs w:val="28"/>
        </w:rPr>
      </w:pPr>
      <w:r w:rsidRPr="008715B9">
        <w:rPr>
          <w:sz w:val="28"/>
          <w:szCs w:val="28"/>
        </w:rPr>
        <w:t>а) информирование;</w:t>
      </w:r>
    </w:p>
    <w:p w:rsidR="00BC6020" w:rsidRPr="008715B9" w:rsidRDefault="00421404">
      <w:pPr>
        <w:pStyle w:val="1"/>
        <w:shd w:val="clear" w:color="auto" w:fill="auto"/>
        <w:spacing w:after="0"/>
        <w:ind w:firstLine="700"/>
        <w:rPr>
          <w:sz w:val="28"/>
          <w:szCs w:val="28"/>
        </w:rPr>
      </w:pPr>
      <w:r w:rsidRPr="008715B9">
        <w:rPr>
          <w:sz w:val="28"/>
          <w:szCs w:val="28"/>
        </w:rPr>
        <w:t>б) обобщение правоприменительной практики;</w:t>
      </w:r>
    </w:p>
    <w:p w:rsidR="00BC6020" w:rsidRPr="008715B9" w:rsidRDefault="00421404">
      <w:pPr>
        <w:pStyle w:val="1"/>
        <w:shd w:val="clear" w:color="auto" w:fill="auto"/>
        <w:spacing w:after="0"/>
        <w:ind w:firstLine="700"/>
        <w:rPr>
          <w:sz w:val="28"/>
          <w:szCs w:val="28"/>
        </w:rPr>
      </w:pPr>
      <w:r w:rsidRPr="008715B9">
        <w:rPr>
          <w:sz w:val="28"/>
          <w:szCs w:val="28"/>
        </w:rPr>
        <w:t>в) объявление предостережения;</w:t>
      </w:r>
    </w:p>
    <w:p w:rsidR="00BC6020" w:rsidRPr="008715B9" w:rsidRDefault="00421404">
      <w:pPr>
        <w:pStyle w:val="1"/>
        <w:shd w:val="clear" w:color="auto" w:fill="auto"/>
        <w:spacing w:after="0"/>
        <w:ind w:firstLine="700"/>
        <w:rPr>
          <w:sz w:val="28"/>
          <w:szCs w:val="28"/>
        </w:rPr>
      </w:pPr>
      <w:r w:rsidRPr="008715B9">
        <w:rPr>
          <w:sz w:val="28"/>
          <w:szCs w:val="28"/>
        </w:rPr>
        <w:t>г) консультирование;</w:t>
      </w:r>
    </w:p>
    <w:p w:rsidR="00BC6020" w:rsidRPr="008715B9" w:rsidRDefault="00421404">
      <w:pPr>
        <w:pStyle w:val="1"/>
        <w:shd w:val="clear" w:color="auto" w:fill="auto"/>
        <w:spacing w:after="0"/>
        <w:ind w:firstLine="700"/>
        <w:rPr>
          <w:sz w:val="28"/>
          <w:szCs w:val="28"/>
        </w:rPr>
      </w:pPr>
      <w:r w:rsidRPr="008715B9">
        <w:rPr>
          <w:sz w:val="28"/>
          <w:szCs w:val="28"/>
        </w:rPr>
        <w:t>д) профилактический визит.</w:t>
      </w:r>
    </w:p>
    <w:p w:rsidR="00BC6020" w:rsidRPr="008715B9" w:rsidRDefault="00421404">
      <w:pPr>
        <w:pStyle w:val="1"/>
        <w:shd w:val="clear" w:color="auto" w:fill="auto"/>
        <w:spacing w:after="0"/>
        <w:ind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 xml:space="preserve">Информирование осуществляется посредством размещения информации и сведений, предусмотренных частью 3 статьи 46 Федерального закона № 248-ФЗ на официальном сайте </w:t>
      </w:r>
      <w:r w:rsidR="00FD52B4">
        <w:rPr>
          <w:sz w:val="28"/>
          <w:szCs w:val="28"/>
        </w:rPr>
        <w:t>Минприроды КБР</w:t>
      </w:r>
      <w:r w:rsidRPr="008715B9">
        <w:rPr>
          <w:sz w:val="28"/>
          <w:szCs w:val="28"/>
        </w:rPr>
        <w:t xml:space="preserve"> в сети «Интернет», сведений, касающихся осуществления государственного контроля (надзора), в средствах массовой информации, через личные </w:t>
      </w:r>
      <w:r w:rsidRPr="008715B9">
        <w:rPr>
          <w:sz w:val="28"/>
          <w:szCs w:val="28"/>
        </w:rPr>
        <w:lastRenderedPageBreak/>
        <w:t>кабинеты контролируемых лиц в государственных информационных системах (при их наличии) и в иных формах.</w:t>
      </w:r>
    </w:p>
    <w:p w:rsidR="00BC6020" w:rsidRPr="008715B9" w:rsidRDefault="00421404">
      <w:pPr>
        <w:pStyle w:val="1"/>
        <w:shd w:val="clear" w:color="auto" w:fill="auto"/>
        <w:spacing w:after="0"/>
        <w:ind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 xml:space="preserve">Обобщение правоприменительной практики осуществляется посредством подготовки </w:t>
      </w:r>
      <w:r w:rsidR="00FD52B4">
        <w:rPr>
          <w:sz w:val="28"/>
          <w:szCs w:val="28"/>
        </w:rPr>
        <w:t>Минприроды КБР</w:t>
      </w:r>
      <w:r w:rsidRPr="008715B9">
        <w:rPr>
          <w:sz w:val="28"/>
          <w:szCs w:val="28"/>
        </w:rPr>
        <w:t xml:space="preserve"> ежегодного доклада, который утверждается приказом </w:t>
      </w:r>
      <w:r w:rsidR="00AB692D">
        <w:rPr>
          <w:sz w:val="28"/>
          <w:szCs w:val="28"/>
        </w:rPr>
        <w:t>министра природных ресурсов и экологии КБР</w:t>
      </w:r>
      <w:r w:rsidRPr="008715B9">
        <w:rPr>
          <w:sz w:val="28"/>
          <w:szCs w:val="28"/>
        </w:rPr>
        <w:t xml:space="preserve"> ежегодно, до 1 апреля года, следующего за отчётным, и в указанный срок размещается на официальном сайте </w:t>
      </w:r>
      <w:r w:rsidR="00AB692D">
        <w:rPr>
          <w:sz w:val="28"/>
          <w:szCs w:val="28"/>
        </w:rPr>
        <w:t>Минприроды КБР</w:t>
      </w:r>
      <w:r w:rsidRPr="008715B9">
        <w:rPr>
          <w:sz w:val="28"/>
          <w:szCs w:val="28"/>
        </w:rPr>
        <w:t xml:space="preserve"> в сети «Интернет».</w:t>
      </w:r>
    </w:p>
    <w:p w:rsidR="00BC6020" w:rsidRPr="008715B9" w:rsidRDefault="00421404">
      <w:pPr>
        <w:pStyle w:val="1"/>
        <w:shd w:val="clear" w:color="auto" w:fill="auto"/>
        <w:spacing w:after="0"/>
        <w:ind w:right="20" w:firstLine="700"/>
        <w:rPr>
          <w:sz w:val="28"/>
          <w:szCs w:val="28"/>
        </w:rPr>
      </w:pPr>
      <w:proofErr w:type="gramStart"/>
      <w:r w:rsidRPr="008715B9">
        <w:rPr>
          <w:sz w:val="28"/>
          <w:szCs w:val="28"/>
        </w:rPr>
        <w:t>Предостережение о недопустимости нарушения обязательных требований с предложением принять меры по обеспечению соблюдения обязательных требований объявляется контролируемому лицу при наличии у государственного лесного инспектора сведений о готовящихся нарушениях обязательных требований или признаках нарушений обязательных требований и (или) при отсутствии подтверждённых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8715B9">
        <w:rPr>
          <w:sz w:val="28"/>
          <w:szCs w:val="28"/>
        </w:rPr>
        <w:t xml:space="preserve"> законом ценностям.</w:t>
      </w:r>
    </w:p>
    <w:p w:rsidR="00BC6020" w:rsidRPr="008715B9" w:rsidRDefault="00421404">
      <w:pPr>
        <w:pStyle w:val="1"/>
        <w:shd w:val="clear" w:color="auto" w:fill="auto"/>
        <w:spacing w:after="0"/>
        <w:ind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Консультирование осуществляется по обращениям контролируемых лиц и их представителей. В ходе консультирования даются разъяснения по вопросам, связанным с организацией и осуществлением лесного контроля. Консультирование осуществляется без взимания платы.</w:t>
      </w:r>
    </w:p>
    <w:p w:rsidR="00BC6020" w:rsidRPr="008715B9" w:rsidRDefault="00421404">
      <w:pPr>
        <w:pStyle w:val="1"/>
        <w:shd w:val="clear" w:color="auto" w:fill="auto"/>
        <w:spacing w:after="0"/>
        <w:ind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 xml:space="preserve">Консультирование может осуществляться должностными лицами </w:t>
      </w:r>
      <w:r w:rsidR="00AB692D">
        <w:rPr>
          <w:sz w:val="28"/>
          <w:szCs w:val="28"/>
        </w:rPr>
        <w:t>д</w:t>
      </w:r>
      <w:r w:rsidR="00E336B5" w:rsidRPr="008715B9">
        <w:rPr>
          <w:sz w:val="28"/>
          <w:szCs w:val="28"/>
        </w:rPr>
        <w:t>епартамента лесного хозяйства Минприроды КБР</w:t>
      </w:r>
      <w:r w:rsidRPr="008715B9">
        <w:rPr>
          <w:sz w:val="28"/>
          <w:szCs w:val="28"/>
        </w:rPr>
        <w:t xml:space="preserve"> по телефону, в письменной форме, посредством видео-конференц-связи, на личном приёме</w:t>
      </w:r>
      <w:r w:rsidR="00C037C7">
        <w:rPr>
          <w:sz w:val="28"/>
          <w:szCs w:val="28"/>
        </w:rPr>
        <w:t>,</w:t>
      </w:r>
      <w:r w:rsidRPr="008715B9">
        <w:rPr>
          <w:sz w:val="28"/>
          <w:szCs w:val="28"/>
        </w:rPr>
        <w:t xml:space="preserve"> либо в ходе проведения профилактического мероприятия, контрольного (надзорного) мероприятия.</w:t>
      </w:r>
    </w:p>
    <w:p w:rsidR="00BC6020" w:rsidRPr="008715B9" w:rsidRDefault="00421404">
      <w:pPr>
        <w:pStyle w:val="1"/>
        <w:shd w:val="clear" w:color="auto" w:fill="auto"/>
        <w:spacing w:after="0"/>
        <w:ind w:firstLine="700"/>
        <w:rPr>
          <w:sz w:val="28"/>
          <w:szCs w:val="28"/>
        </w:rPr>
      </w:pPr>
      <w:r w:rsidRPr="008715B9">
        <w:rPr>
          <w:sz w:val="28"/>
          <w:szCs w:val="28"/>
        </w:rPr>
        <w:t>Консультирование осуществляется по следующим вопросам:</w:t>
      </w:r>
    </w:p>
    <w:p w:rsidR="00BC6020" w:rsidRPr="008715B9" w:rsidRDefault="00421404">
      <w:pPr>
        <w:pStyle w:val="1"/>
        <w:shd w:val="clear" w:color="auto" w:fill="auto"/>
        <w:spacing w:after="0"/>
        <w:ind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контроля (надзора);</w:t>
      </w:r>
    </w:p>
    <w:p w:rsidR="00BC6020" w:rsidRPr="008715B9" w:rsidRDefault="00421404">
      <w:pPr>
        <w:pStyle w:val="1"/>
        <w:shd w:val="clear" w:color="auto" w:fill="auto"/>
        <w:spacing w:after="0"/>
        <w:ind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разъяснение положений нормативных правовых актов, регламентирующих порядок осуществления государственного контроля (надзора);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порядок обжалования решений органов государственного надзора, действий (бездействия) государственных лесных инспекторов.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Профилактический визит проводится государственным лесным инспектором в форме профилактической беседы по месту осуществления деятельности контролируемого лица</w:t>
      </w:r>
      <w:r w:rsidR="0052256D">
        <w:rPr>
          <w:sz w:val="28"/>
          <w:szCs w:val="28"/>
        </w:rPr>
        <w:t>,</w:t>
      </w:r>
      <w:r w:rsidRPr="008715B9">
        <w:rPr>
          <w:sz w:val="28"/>
          <w:szCs w:val="28"/>
        </w:rPr>
        <w:t xml:space="preserve"> либо путём использования видео</w:t>
      </w:r>
      <w:r w:rsidRPr="008715B9">
        <w:rPr>
          <w:sz w:val="28"/>
          <w:szCs w:val="28"/>
        </w:rPr>
        <w:softHyphen/>
        <w:t xml:space="preserve">конференц-связи. </w:t>
      </w:r>
      <w:proofErr w:type="gramStart"/>
      <w:r w:rsidRPr="008715B9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</w:t>
      </w:r>
      <w:r w:rsidR="0052256D">
        <w:rPr>
          <w:sz w:val="28"/>
          <w:szCs w:val="28"/>
        </w:rPr>
        <w:t>,</w:t>
      </w:r>
      <w:r w:rsidRPr="008715B9">
        <w:rPr>
          <w:sz w:val="28"/>
          <w:szCs w:val="28"/>
        </w:rPr>
        <w:t xml:space="preserve">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контролируемого лица, исходя из отнесения к категории риска.</w:t>
      </w:r>
      <w:proofErr w:type="gramEnd"/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lastRenderedPageBreak/>
        <w:t>Обязательный профилактический визит проводится в отношении объектов контроля, отнесённых к категории значительного риска и в отношении контролируемых лиц, впервые приступающих к осуществлению использования лесов и (или) лесных участков, части лесных участков.</w:t>
      </w:r>
    </w:p>
    <w:p w:rsidR="00BC6020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Срок проведения профилактического визита (обязательного профилактического визита) определяется государственным лесным инспектором самостоятельно и не может превышать один рабочий день.</w:t>
      </w:r>
    </w:p>
    <w:p w:rsidR="009506B5" w:rsidRPr="008715B9" w:rsidRDefault="009506B5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По состоянию на 01.10</w:t>
      </w:r>
      <w:r w:rsidR="00A56512">
        <w:rPr>
          <w:sz w:val="28"/>
          <w:szCs w:val="28"/>
        </w:rPr>
        <w:t>.2024 г</w:t>
      </w:r>
      <w:r w:rsidR="000249FB">
        <w:rPr>
          <w:sz w:val="28"/>
          <w:szCs w:val="28"/>
        </w:rPr>
        <w:t>.</w:t>
      </w:r>
      <w:r w:rsidR="00A56512">
        <w:rPr>
          <w:sz w:val="28"/>
          <w:szCs w:val="28"/>
        </w:rPr>
        <w:t xml:space="preserve"> было проведено 20 </w:t>
      </w:r>
      <w:r w:rsidR="003A7435">
        <w:rPr>
          <w:sz w:val="28"/>
          <w:szCs w:val="28"/>
        </w:rPr>
        <w:t xml:space="preserve">обязательных </w:t>
      </w:r>
      <w:r w:rsidR="00A56512">
        <w:rPr>
          <w:sz w:val="28"/>
          <w:szCs w:val="28"/>
        </w:rPr>
        <w:t>профилактических визитов.</w:t>
      </w:r>
    </w:p>
    <w:p w:rsidR="00BC6020" w:rsidRPr="008715B9" w:rsidRDefault="0052256D" w:rsidP="0052256D">
      <w:pPr>
        <w:pStyle w:val="1"/>
        <w:shd w:val="clear" w:color="auto" w:fill="auto"/>
        <w:spacing w:after="289"/>
        <w:ind w:left="20" w:right="20" w:firstLine="700"/>
        <w:rPr>
          <w:sz w:val="28"/>
          <w:szCs w:val="28"/>
        </w:rPr>
      </w:pPr>
      <w:r w:rsidRPr="000249FB">
        <w:rPr>
          <w:sz w:val="28"/>
          <w:szCs w:val="28"/>
        </w:rPr>
        <w:t>Перечень профилактических мероприятий, сроки (периодичность) их проведения, структурные подразделения, должностные лица Минприроды КБР, ответственные за реализацию профилактических мероприятий, определяются планом-графиком профилактических мероприятий, направленных на профилактику рисков причинения вреда (ущерба) охраняемым законом ценностям по федеральному государственному лесному контролю (надзору) в 202</w:t>
      </w:r>
      <w:r w:rsidR="00E463EA" w:rsidRPr="000249FB">
        <w:rPr>
          <w:sz w:val="28"/>
          <w:szCs w:val="28"/>
        </w:rPr>
        <w:t>5</w:t>
      </w:r>
      <w:r w:rsidRPr="000249FB">
        <w:rPr>
          <w:sz w:val="28"/>
          <w:szCs w:val="28"/>
        </w:rPr>
        <w:t xml:space="preserve"> году (приложение № 1 к Программе).</w:t>
      </w:r>
    </w:p>
    <w:p w:rsidR="00BC6020" w:rsidRPr="00C037C7" w:rsidRDefault="00421404">
      <w:pPr>
        <w:pStyle w:val="1"/>
        <w:numPr>
          <w:ilvl w:val="0"/>
          <w:numId w:val="1"/>
        </w:numPr>
        <w:shd w:val="clear" w:color="auto" w:fill="auto"/>
        <w:tabs>
          <w:tab w:val="left" w:pos="1302"/>
        </w:tabs>
        <w:spacing w:after="308" w:line="260" w:lineRule="exact"/>
        <w:ind w:left="980"/>
        <w:rPr>
          <w:b/>
          <w:sz w:val="28"/>
          <w:szCs w:val="28"/>
        </w:rPr>
      </w:pPr>
      <w:r w:rsidRPr="00C037C7">
        <w:rPr>
          <w:b/>
          <w:sz w:val="28"/>
          <w:szCs w:val="28"/>
        </w:rPr>
        <w:t>Показатели результативности и эффективности Программы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 xml:space="preserve">При оценке результативности и эффективности Программы </w:t>
      </w:r>
      <w:r w:rsidR="00AB692D">
        <w:rPr>
          <w:sz w:val="28"/>
          <w:szCs w:val="28"/>
        </w:rPr>
        <w:t>Минприроды КБР</w:t>
      </w:r>
      <w:r w:rsidRPr="008715B9">
        <w:rPr>
          <w:sz w:val="28"/>
          <w:szCs w:val="28"/>
        </w:rPr>
        <w:t xml:space="preserve"> использует следующие показатели:</w:t>
      </w:r>
    </w:p>
    <w:p w:rsidR="00944FB7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количество проведенных профилактических мероприятий, ед.;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количество выданных предостережений о недопустимости нарушений обязательных требований, ед.;</w:t>
      </w:r>
    </w:p>
    <w:p w:rsidR="00BC6020" w:rsidRPr="008715B9" w:rsidRDefault="00421404">
      <w:pPr>
        <w:pStyle w:val="1"/>
        <w:shd w:val="clear" w:color="auto" w:fill="auto"/>
        <w:spacing w:after="0"/>
        <w:ind w:left="20" w:right="20" w:firstLine="700"/>
        <w:rPr>
          <w:sz w:val="28"/>
          <w:szCs w:val="28"/>
        </w:rPr>
      </w:pPr>
      <w:r w:rsidRPr="008715B9">
        <w:rPr>
          <w:sz w:val="28"/>
          <w:szCs w:val="28"/>
        </w:rPr>
        <w:t>количество поданных возражений в отношении выданных предостережений, ед.;</w:t>
      </w:r>
    </w:p>
    <w:p w:rsidR="00BC6020" w:rsidRPr="008715B9" w:rsidRDefault="00421404" w:rsidP="00C037C7">
      <w:pPr>
        <w:pStyle w:val="1"/>
        <w:shd w:val="clear" w:color="auto" w:fill="auto"/>
        <w:spacing w:after="0"/>
        <w:ind w:left="720" w:right="29"/>
        <w:rPr>
          <w:sz w:val="28"/>
          <w:szCs w:val="28"/>
        </w:rPr>
        <w:sectPr w:rsidR="00BC6020" w:rsidRPr="008715B9" w:rsidSect="00C037C7">
          <w:headerReference w:type="default" r:id="rId9"/>
          <w:type w:val="continuous"/>
          <w:pgSz w:w="11909" w:h="16838"/>
          <w:pgMar w:top="1134" w:right="851" w:bottom="1134" w:left="1701" w:header="426" w:footer="6" w:gutter="0"/>
          <w:cols w:space="720"/>
          <w:noEndnote/>
          <w:docGrid w:linePitch="360"/>
        </w:sectPr>
      </w:pPr>
      <w:r w:rsidRPr="008715B9">
        <w:rPr>
          <w:sz w:val="28"/>
          <w:szCs w:val="28"/>
        </w:rPr>
        <w:t>количество проведённых профилактических визитов, ед.; количество проконсультированных контролируемых лиц, ед.</w:t>
      </w:r>
    </w:p>
    <w:p w:rsidR="00944FB7" w:rsidRDefault="00421404" w:rsidP="0052256D">
      <w:pPr>
        <w:pStyle w:val="30"/>
        <w:shd w:val="clear" w:color="auto" w:fill="auto"/>
        <w:spacing w:after="0" w:line="240" w:lineRule="auto"/>
        <w:ind w:right="561"/>
        <w:jc w:val="right"/>
      </w:pPr>
      <w:r>
        <w:lastRenderedPageBreak/>
        <w:t xml:space="preserve">Приложение </w:t>
      </w:r>
      <w:r w:rsidR="00E463EA">
        <w:t>№ 1</w:t>
      </w:r>
      <w:r w:rsidR="00C037C7">
        <w:t xml:space="preserve"> </w:t>
      </w:r>
    </w:p>
    <w:p w:rsidR="0052256D" w:rsidRDefault="00421404" w:rsidP="00944FB7">
      <w:pPr>
        <w:pStyle w:val="30"/>
        <w:shd w:val="clear" w:color="auto" w:fill="auto"/>
        <w:spacing w:after="0"/>
        <w:ind w:right="561"/>
        <w:jc w:val="right"/>
      </w:pPr>
      <w:r>
        <w:t xml:space="preserve">к программе профилактики рисков причинения </w:t>
      </w:r>
    </w:p>
    <w:p w:rsidR="00944FB7" w:rsidRDefault="00421404" w:rsidP="00944FB7">
      <w:pPr>
        <w:pStyle w:val="30"/>
        <w:shd w:val="clear" w:color="auto" w:fill="auto"/>
        <w:spacing w:after="0"/>
        <w:ind w:right="561"/>
        <w:jc w:val="right"/>
      </w:pPr>
      <w:r>
        <w:t xml:space="preserve">вреда (ущерба) </w:t>
      </w:r>
      <w:proofErr w:type="gramStart"/>
      <w:r>
        <w:t>охраняемым</w:t>
      </w:r>
      <w:proofErr w:type="gramEnd"/>
    </w:p>
    <w:p w:rsidR="00944FB7" w:rsidRDefault="00421404" w:rsidP="00944FB7">
      <w:pPr>
        <w:pStyle w:val="30"/>
        <w:shd w:val="clear" w:color="auto" w:fill="auto"/>
        <w:spacing w:after="0"/>
        <w:ind w:right="561"/>
        <w:jc w:val="right"/>
      </w:pPr>
      <w:r>
        <w:t xml:space="preserve">законом ценностям в области </w:t>
      </w:r>
      <w:proofErr w:type="gramStart"/>
      <w:r>
        <w:t>лесных</w:t>
      </w:r>
      <w:proofErr w:type="gramEnd"/>
    </w:p>
    <w:p w:rsidR="00BC6020" w:rsidRDefault="00BD2D74" w:rsidP="00944FB7">
      <w:pPr>
        <w:pStyle w:val="30"/>
        <w:shd w:val="clear" w:color="auto" w:fill="auto"/>
        <w:spacing w:after="0"/>
        <w:ind w:right="561"/>
        <w:jc w:val="right"/>
      </w:pPr>
      <w:r>
        <w:t>отношений на 202</w:t>
      </w:r>
      <w:r w:rsidR="000249FB">
        <w:t>5</w:t>
      </w:r>
      <w:r w:rsidR="00421404">
        <w:t xml:space="preserve"> год</w:t>
      </w:r>
    </w:p>
    <w:p w:rsidR="00944FB7" w:rsidRDefault="00944FB7">
      <w:pPr>
        <w:pStyle w:val="1"/>
        <w:shd w:val="clear" w:color="auto" w:fill="auto"/>
        <w:spacing w:after="0"/>
        <w:ind w:left="40"/>
        <w:jc w:val="center"/>
      </w:pPr>
    </w:p>
    <w:p w:rsidR="00BC6020" w:rsidRDefault="0052256D">
      <w:pPr>
        <w:pStyle w:val="1"/>
        <w:shd w:val="clear" w:color="auto" w:fill="auto"/>
        <w:spacing w:after="0"/>
        <w:ind w:left="40"/>
        <w:jc w:val="center"/>
      </w:pPr>
      <w:r>
        <w:t>ПЛАН-ГРАФИК</w:t>
      </w:r>
    </w:p>
    <w:p w:rsidR="00BC6020" w:rsidRDefault="00421404">
      <w:pPr>
        <w:pStyle w:val="1"/>
        <w:shd w:val="clear" w:color="auto" w:fill="auto"/>
        <w:spacing w:after="236"/>
        <w:ind w:left="40"/>
        <w:jc w:val="center"/>
      </w:pPr>
      <w:r>
        <w:t>профилактических мероприятий, направленных на профилактику рисков причинения вреда (ущерба) охраняемым законом ценностям по федеральному государственному л</w:t>
      </w:r>
      <w:r w:rsidR="001400B2">
        <w:t>есному контролю (надзору) в 202</w:t>
      </w:r>
      <w:r w:rsidR="003A7435">
        <w:t>5</w:t>
      </w:r>
      <w:r>
        <w:t xml:space="preserve"> году</w:t>
      </w:r>
    </w:p>
    <w:tbl>
      <w:tblPr>
        <w:tblStyle w:val="a5"/>
        <w:tblW w:w="0" w:type="auto"/>
        <w:tblInd w:w="40" w:type="dxa"/>
        <w:tblLook w:val="04A0" w:firstRow="1" w:lastRow="0" w:firstColumn="1" w:lastColumn="0" w:noHBand="0" w:noVBand="1"/>
      </w:tblPr>
      <w:tblGrid>
        <w:gridCol w:w="777"/>
        <w:gridCol w:w="5954"/>
        <w:gridCol w:w="4270"/>
        <w:gridCol w:w="3667"/>
      </w:tblGrid>
      <w:tr w:rsidR="005626FA" w:rsidRPr="0052256D" w:rsidTr="0052256D">
        <w:tc>
          <w:tcPr>
            <w:tcW w:w="777" w:type="dxa"/>
            <w:vAlign w:val="center"/>
          </w:tcPr>
          <w:p w:rsidR="005626FA" w:rsidRPr="0052256D" w:rsidRDefault="005626FA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 xml:space="preserve">№ </w:t>
            </w:r>
            <w:proofErr w:type="gramStart"/>
            <w:r w:rsidRPr="0052256D">
              <w:rPr>
                <w:sz w:val="24"/>
                <w:szCs w:val="24"/>
              </w:rPr>
              <w:t>п</w:t>
            </w:r>
            <w:proofErr w:type="gramEnd"/>
            <w:r w:rsidRPr="0052256D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vAlign w:val="center"/>
          </w:tcPr>
          <w:p w:rsidR="005626FA" w:rsidRPr="0052256D" w:rsidRDefault="005626FA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4270" w:type="dxa"/>
            <w:vAlign w:val="center"/>
          </w:tcPr>
          <w:p w:rsidR="005626FA" w:rsidRPr="0052256D" w:rsidRDefault="005626FA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Срок или периодичность проведения</w:t>
            </w:r>
          </w:p>
        </w:tc>
        <w:tc>
          <w:tcPr>
            <w:tcW w:w="3667" w:type="dxa"/>
            <w:vAlign w:val="center"/>
          </w:tcPr>
          <w:p w:rsidR="005626FA" w:rsidRPr="0052256D" w:rsidRDefault="005626FA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5626FA" w:rsidRPr="0052256D" w:rsidTr="0052256D">
        <w:trPr>
          <w:trHeight w:val="3385"/>
        </w:trPr>
        <w:tc>
          <w:tcPr>
            <w:tcW w:w="777" w:type="dxa"/>
          </w:tcPr>
          <w:p w:rsidR="005626FA" w:rsidRPr="0052256D" w:rsidRDefault="005626FA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5626FA" w:rsidRPr="0052256D" w:rsidRDefault="005626FA" w:rsidP="0052256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2256D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Размещение на официальном сайте </w:t>
            </w:r>
            <w:r w:rsidR="00AB692D" w:rsidRPr="0052256D">
              <w:rPr>
                <w:rFonts w:ascii="Times New Roman" w:eastAsia="Times New Roman" w:hAnsi="Times New Roman" w:cs="Times New Roman"/>
                <w:shd w:val="clear" w:color="auto" w:fill="FFFFFF"/>
              </w:rPr>
              <w:t>Минприроды КБР</w:t>
            </w:r>
            <w:r w:rsidRPr="0052256D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в сети «Интернет» информации и сведений, предусмотренных частью 3 статьи 46 Федерального закона № 248-ФЗ: текстов нормативных правовых актов, регулирующих осуществление лесного контроля;</w:t>
            </w:r>
          </w:p>
          <w:p w:rsidR="005626FA" w:rsidRPr="0052256D" w:rsidRDefault="005626FA" w:rsidP="0052256D">
            <w:pPr>
              <w:pStyle w:val="1"/>
              <w:shd w:val="clear" w:color="auto" w:fill="auto"/>
              <w:spacing w:after="236" w:line="240" w:lineRule="auto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сведений об изменениях, внесённых в нормативные правовые акты, регулирующие осуществление лесного контроля</w:t>
            </w:r>
            <w:r w:rsidR="00BD2D74" w:rsidRPr="0052256D">
              <w:rPr>
                <w:sz w:val="24"/>
                <w:szCs w:val="24"/>
              </w:rPr>
              <w:t xml:space="preserve"> (надзора)</w:t>
            </w:r>
            <w:r w:rsidRPr="0052256D">
              <w:rPr>
                <w:sz w:val="24"/>
                <w:szCs w:val="24"/>
              </w:rPr>
              <w:t>, о сроках и порядке их вступления в силу;</w:t>
            </w:r>
          </w:p>
          <w:p w:rsidR="0002377E" w:rsidRPr="0052256D" w:rsidRDefault="0002377E" w:rsidP="0052256D">
            <w:pPr>
              <w:pStyle w:val="1"/>
              <w:shd w:val="clear" w:color="auto" w:fill="auto"/>
              <w:spacing w:after="236" w:line="240" w:lineRule="auto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лесного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02377E" w:rsidRPr="0052256D" w:rsidRDefault="0002377E" w:rsidP="0052256D">
            <w:pPr>
              <w:pStyle w:val="1"/>
              <w:shd w:val="clear" w:color="auto" w:fill="auto"/>
              <w:spacing w:after="236" w:line="240" w:lineRule="auto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 xml:space="preserve">перечень индикаторов риска нарушения обязательных требований, порядок отнесения объектов лесного контроля к категориям риска; перечень объектов </w:t>
            </w:r>
            <w:r w:rsidRPr="0052256D">
              <w:rPr>
                <w:sz w:val="24"/>
                <w:szCs w:val="24"/>
              </w:rPr>
              <w:lastRenderedPageBreak/>
              <w:t>лесного контроля, учитываемых в рамках формирования ежегодного плана контрольных (надзорных мероприятий) с указанием категории риска;</w:t>
            </w:r>
          </w:p>
          <w:p w:rsidR="0002377E" w:rsidRPr="0052256D" w:rsidRDefault="0002377E" w:rsidP="0052256D">
            <w:pPr>
              <w:pStyle w:val="1"/>
              <w:shd w:val="clear" w:color="auto" w:fill="auto"/>
              <w:spacing w:after="236" w:line="240" w:lineRule="auto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программы профилактики рисков причинения вреда и план проведения Минприроды КБР плановых контрольных (надзорных) мероприятий</w:t>
            </w:r>
            <w:r w:rsidR="00175103" w:rsidRPr="0052256D">
              <w:rPr>
                <w:sz w:val="24"/>
                <w:szCs w:val="24"/>
              </w:rPr>
              <w:t>;</w:t>
            </w:r>
          </w:p>
          <w:p w:rsidR="0002377E" w:rsidRPr="0052256D" w:rsidRDefault="00175103" w:rsidP="0052256D">
            <w:pPr>
              <w:pStyle w:val="1"/>
              <w:shd w:val="clear" w:color="auto" w:fill="auto"/>
              <w:spacing w:after="236" w:line="240" w:lineRule="auto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докладов, содержащих результаты обобщения правоприменительной практики Департамента лесного хозяйства Минприроды КБР.</w:t>
            </w:r>
          </w:p>
        </w:tc>
        <w:tc>
          <w:tcPr>
            <w:tcW w:w="4270" w:type="dxa"/>
          </w:tcPr>
          <w:p w:rsidR="005626FA" w:rsidRPr="0052256D" w:rsidRDefault="005626FA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lastRenderedPageBreak/>
              <w:t>постоянно</w:t>
            </w:r>
          </w:p>
          <w:p w:rsidR="005626FA" w:rsidRPr="0052256D" w:rsidRDefault="005626FA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</w:p>
          <w:p w:rsidR="005626FA" w:rsidRPr="0052256D" w:rsidRDefault="005626FA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</w:p>
          <w:p w:rsidR="005626FA" w:rsidRPr="0052256D" w:rsidRDefault="001400B2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в течени</w:t>
            </w:r>
            <w:r w:rsidR="009F7C5A">
              <w:rPr>
                <w:sz w:val="24"/>
                <w:szCs w:val="24"/>
              </w:rPr>
              <w:t>е</w:t>
            </w:r>
            <w:r w:rsidR="005626FA" w:rsidRPr="0052256D">
              <w:rPr>
                <w:sz w:val="24"/>
                <w:szCs w:val="24"/>
              </w:rPr>
              <w:t xml:space="preserve"> 10 рабочих дней со дня внесения изменений</w:t>
            </w:r>
          </w:p>
          <w:p w:rsidR="005626FA" w:rsidRPr="0052256D" w:rsidRDefault="005626FA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</w:p>
          <w:p w:rsidR="0002377E" w:rsidRPr="0052256D" w:rsidRDefault="0002377E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</w:p>
          <w:p w:rsidR="0002377E" w:rsidRPr="0052256D" w:rsidRDefault="0002377E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постоянно</w:t>
            </w:r>
          </w:p>
          <w:p w:rsidR="0002377E" w:rsidRPr="0052256D" w:rsidRDefault="0002377E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</w:p>
          <w:p w:rsidR="0002377E" w:rsidRPr="0052256D" w:rsidRDefault="0002377E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</w:p>
          <w:p w:rsidR="0002377E" w:rsidRPr="0052256D" w:rsidRDefault="0002377E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</w:p>
          <w:p w:rsidR="0002377E" w:rsidRPr="0052256D" w:rsidRDefault="0002377E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</w:p>
          <w:p w:rsidR="00175103" w:rsidRPr="0052256D" w:rsidRDefault="00175103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</w:p>
          <w:p w:rsidR="00175103" w:rsidRPr="0052256D" w:rsidRDefault="00175103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</w:p>
          <w:p w:rsidR="00C63B91" w:rsidRPr="0052256D" w:rsidRDefault="00C63B91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</w:p>
          <w:p w:rsidR="0002377E" w:rsidRPr="0052256D" w:rsidRDefault="0002377E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в течени</w:t>
            </w:r>
            <w:r w:rsidR="009F7C5A">
              <w:rPr>
                <w:sz w:val="24"/>
                <w:szCs w:val="24"/>
              </w:rPr>
              <w:t>е</w:t>
            </w:r>
            <w:r w:rsidRPr="0052256D">
              <w:rPr>
                <w:sz w:val="24"/>
                <w:szCs w:val="24"/>
              </w:rPr>
              <w:t xml:space="preserve"> 5 дней со дня утверждения</w:t>
            </w:r>
          </w:p>
          <w:p w:rsidR="00C63B91" w:rsidRPr="0052256D" w:rsidRDefault="00C63B91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</w:p>
          <w:p w:rsidR="00175103" w:rsidRPr="0052256D" w:rsidRDefault="00175103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до 1 апреля 202</w:t>
            </w:r>
            <w:r w:rsidR="000249FB">
              <w:rPr>
                <w:sz w:val="24"/>
                <w:szCs w:val="24"/>
              </w:rPr>
              <w:t>5</w:t>
            </w:r>
            <w:r w:rsidRPr="0052256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667" w:type="dxa"/>
          </w:tcPr>
          <w:p w:rsidR="005626FA" w:rsidRPr="0052256D" w:rsidRDefault="005626FA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lastRenderedPageBreak/>
              <w:t>Отдел федерального государственного лесного надзора (лесная охрана), федерального государственного пожарного надзора в лесах</w:t>
            </w:r>
          </w:p>
        </w:tc>
      </w:tr>
      <w:tr w:rsidR="005626FA" w:rsidRPr="0052256D" w:rsidTr="00BB755F">
        <w:trPr>
          <w:trHeight w:val="1477"/>
        </w:trPr>
        <w:tc>
          <w:tcPr>
            <w:tcW w:w="777" w:type="dxa"/>
          </w:tcPr>
          <w:p w:rsidR="005626FA" w:rsidRPr="0052256D" w:rsidRDefault="005626FA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954" w:type="dxa"/>
          </w:tcPr>
          <w:p w:rsidR="005626FA" w:rsidRPr="0052256D" w:rsidRDefault="00175103" w:rsidP="00BB755F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Консультирование контролируемых лиц (их представителей) по вопросам, связанным с организацией и осуществлением лесного контроля</w:t>
            </w:r>
          </w:p>
        </w:tc>
        <w:tc>
          <w:tcPr>
            <w:tcW w:w="4270" w:type="dxa"/>
          </w:tcPr>
          <w:p w:rsidR="005626FA" w:rsidRPr="0052256D" w:rsidRDefault="00175103" w:rsidP="00BB755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При поступлении соответствующих обращений контролируемых лиц (их представителей)</w:t>
            </w:r>
          </w:p>
        </w:tc>
        <w:tc>
          <w:tcPr>
            <w:tcW w:w="3667" w:type="dxa"/>
          </w:tcPr>
          <w:p w:rsidR="005626FA" w:rsidRPr="0052256D" w:rsidRDefault="00175103" w:rsidP="00BB755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Отдел федерального государственного лесного надзора (лесная охрана), федерального государственного пожарного надзора в лесах</w:t>
            </w:r>
          </w:p>
        </w:tc>
      </w:tr>
      <w:tr w:rsidR="00175103" w:rsidRPr="0052256D" w:rsidTr="00FC3C74">
        <w:tc>
          <w:tcPr>
            <w:tcW w:w="777" w:type="dxa"/>
          </w:tcPr>
          <w:p w:rsidR="00175103" w:rsidRPr="0052256D" w:rsidRDefault="00175103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175103" w:rsidRPr="0052256D" w:rsidRDefault="00175103" w:rsidP="0052256D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2256D">
              <w:rPr>
                <w:rStyle w:val="11pt"/>
                <w:sz w:val="24"/>
                <w:szCs w:val="24"/>
              </w:rPr>
              <w:t>Объявление контролируемым лицам предостережений о недопустимости нарушения обязательных требований</w:t>
            </w:r>
          </w:p>
        </w:tc>
        <w:tc>
          <w:tcPr>
            <w:tcW w:w="4270" w:type="dxa"/>
            <w:vAlign w:val="bottom"/>
          </w:tcPr>
          <w:p w:rsidR="00175103" w:rsidRPr="0052256D" w:rsidRDefault="00175103" w:rsidP="0052256D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rStyle w:val="11pt"/>
                <w:sz w:val="24"/>
                <w:szCs w:val="24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667" w:type="dxa"/>
          </w:tcPr>
          <w:p w:rsidR="00175103" w:rsidRPr="0052256D" w:rsidRDefault="00175103" w:rsidP="0052256D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52256D">
              <w:rPr>
                <w:rStyle w:val="11pt"/>
                <w:sz w:val="24"/>
                <w:szCs w:val="24"/>
              </w:rPr>
              <w:t>Уполномоченные должностные лица Департамента лесного хозяйства Минприроды КБР</w:t>
            </w:r>
          </w:p>
        </w:tc>
      </w:tr>
      <w:tr w:rsidR="005626FA" w:rsidRPr="0052256D" w:rsidTr="005626FA">
        <w:tc>
          <w:tcPr>
            <w:tcW w:w="777" w:type="dxa"/>
          </w:tcPr>
          <w:p w:rsidR="005626FA" w:rsidRPr="0052256D" w:rsidRDefault="00175103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D37821" w:rsidRPr="0052256D" w:rsidRDefault="00175103" w:rsidP="0052256D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52256D">
              <w:rPr>
                <w:rFonts w:ascii="Times New Roman" w:eastAsia="Times New Roman" w:hAnsi="Times New Roman" w:cs="Times New Roman"/>
                <w:shd w:val="clear" w:color="auto" w:fill="FFFFFF"/>
              </w:rPr>
              <w:t>Направление предложений о проведении обязательных профилактических визитов:</w:t>
            </w:r>
            <w:r w:rsidR="00D37821" w:rsidRPr="0052256D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арендаторы</w:t>
            </w:r>
            <w:r w:rsidR="00FC2EE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лесных участков               </w:t>
            </w:r>
          </w:p>
          <w:p w:rsidR="00585616" w:rsidRPr="0052256D" w:rsidRDefault="000249FB" w:rsidP="000249FB">
            <w:r>
              <w:rPr>
                <w:rFonts w:ascii="Times New Roman" w:hAnsi="Times New Roman"/>
              </w:rPr>
              <w:t>ГП КБР</w:t>
            </w:r>
            <w:r w:rsidRPr="007D3DA0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ГГРЭС</w:t>
            </w:r>
            <w:r w:rsidRPr="007D3DA0">
              <w:rPr>
                <w:rFonts w:ascii="Times New Roman" w:hAnsi="Times New Roman"/>
              </w:rPr>
              <w:t>»</w:t>
            </w:r>
          </w:p>
        </w:tc>
        <w:tc>
          <w:tcPr>
            <w:tcW w:w="4270" w:type="dxa"/>
          </w:tcPr>
          <w:p w:rsidR="005626FA" w:rsidRPr="000249FB" w:rsidRDefault="00D37821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  <w:lang w:val="en-US"/>
              </w:rPr>
              <w:t>I</w:t>
            </w:r>
            <w:r w:rsidR="0052256D">
              <w:rPr>
                <w:sz w:val="24"/>
                <w:szCs w:val="24"/>
              </w:rPr>
              <w:t xml:space="preserve"> - </w:t>
            </w:r>
            <w:r w:rsidR="001400B2" w:rsidRPr="0052256D">
              <w:rPr>
                <w:sz w:val="24"/>
                <w:szCs w:val="24"/>
                <w:lang w:val="en-US"/>
              </w:rPr>
              <w:t xml:space="preserve">II </w:t>
            </w:r>
            <w:r w:rsidR="00175103" w:rsidRPr="0052256D">
              <w:rPr>
                <w:sz w:val="24"/>
                <w:szCs w:val="24"/>
              </w:rPr>
              <w:t>квартал 202</w:t>
            </w:r>
            <w:r w:rsidR="000249FB">
              <w:rPr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5626FA" w:rsidRPr="0052256D" w:rsidRDefault="00175103" w:rsidP="0052256D">
            <w:pPr>
              <w:pStyle w:val="1"/>
              <w:shd w:val="clear" w:color="auto" w:fill="auto"/>
              <w:spacing w:after="236" w:line="240" w:lineRule="auto"/>
              <w:jc w:val="center"/>
              <w:rPr>
                <w:sz w:val="24"/>
                <w:szCs w:val="24"/>
              </w:rPr>
            </w:pPr>
            <w:r w:rsidRPr="0052256D">
              <w:rPr>
                <w:sz w:val="24"/>
                <w:szCs w:val="24"/>
              </w:rPr>
              <w:t>Уполномоченные должностные лица Департамента лесного хозяйства Минприроды КБР</w:t>
            </w:r>
          </w:p>
        </w:tc>
      </w:tr>
    </w:tbl>
    <w:p w:rsidR="005626FA" w:rsidRDefault="005626FA">
      <w:pPr>
        <w:pStyle w:val="1"/>
        <w:shd w:val="clear" w:color="auto" w:fill="auto"/>
        <w:spacing w:after="236"/>
        <w:ind w:left="40"/>
        <w:jc w:val="center"/>
      </w:pPr>
    </w:p>
    <w:p w:rsidR="00BC6020" w:rsidRDefault="00BC6020">
      <w:pPr>
        <w:rPr>
          <w:sz w:val="2"/>
          <w:szCs w:val="2"/>
        </w:rPr>
      </w:pPr>
    </w:p>
    <w:p w:rsidR="00BC6020" w:rsidRDefault="00BC6020">
      <w:pPr>
        <w:rPr>
          <w:sz w:val="2"/>
          <w:szCs w:val="2"/>
        </w:rPr>
        <w:sectPr w:rsidR="00BC6020" w:rsidSect="00C037C7">
          <w:pgSz w:w="16838" w:h="11909" w:orient="landscape"/>
          <w:pgMar w:top="1071" w:right="1173" w:bottom="1042" w:left="1173" w:header="426" w:footer="3" w:gutter="0"/>
          <w:cols w:space="720"/>
          <w:noEndnote/>
          <w:docGrid w:linePitch="360"/>
        </w:sectPr>
      </w:pPr>
    </w:p>
    <w:p w:rsidR="00BC6020" w:rsidRDefault="00BC6020">
      <w:pPr>
        <w:rPr>
          <w:sz w:val="2"/>
          <w:szCs w:val="2"/>
        </w:rPr>
      </w:pPr>
    </w:p>
    <w:p w:rsidR="00BC6020" w:rsidRDefault="00BC6020">
      <w:pPr>
        <w:rPr>
          <w:sz w:val="2"/>
          <w:szCs w:val="2"/>
        </w:rPr>
      </w:pPr>
    </w:p>
    <w:p w:rsidR="00BC6020" w:rsidRDefault="00BC6020">
      <w:pPr>
        <w:rPr>
          <w:sz w:val="2"/>
          <w:szCs w:val="2"/>
        </w:rPr>
      </w:pPr>
    </w:p>
    <w:sectPr w:rsidR="00BC6020" w:rsidSect="00C037C7">
      <w:type w:val="continuous"/>
      <w:pgSz w:w="16838" w:h="11909" w:orient="landscape"/>
      <w:pgMar w:top="1205" w:right="1303" w:bottom="1205" w:left="1303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5D" w:rsidRDefault="00190B5D">
      <w:r>
        <w:separator/>
      </w:r>
    </w:p>
  </w:endnote>
  <w:endnote w:type="continuationSeparator" w:id="0">
    <w:p w:rsidR="00190B5D" w:rsidRDefault="0019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5D" w:rsidRDefault="00190B5D"/>
  </w:footnote>
  <w:footnote w:type="continuationSeparator" w:id="0">
    <w:p w:rsidR="00190B5D" w:rsidRDefault="00190B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64423"/>
      <w:docPartObj>
        <w:docPartGallery w:val="Page Numbers (Top of Page)"/>
        <w:docPartUnique/>
      </w:docPartObj>
    </w:sdtPr>
    <w:sdtEndPr/>
    <w:sdtContent>
      <w:p w:rsidR="0052256D" w:rsidRDefault="0080299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6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256D" w:rsidRDefault="005225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7112"/>
    <w:multiLevelType w:val="multilevel"/>
    <w:tmpl w:val="08B8C4BE"/>
    <w:lvl w:ilvl="0">
      <w:start w:val="2022"/>
      <w:numFmt w:val="decimal"/>
      <w:lvlText w:val="1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140898"/>
    <w:multiLevelType w:val="multilevel"/>
    <w:tmpl w:val="E21CED66"/>
    <w:lvl w:ilvl="0">
      <w:start w:val="2022"/>
      <w:numFmt w:val="decimal"/>
      <w:lvlText w:val="0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4C4E0E"/>
    <w:multiLevelType w:val="multilevel"/>
    <w:tmpl w:val="2C10E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0"/>
    <w:rsid w:val="0002377E"/>
    <w:rsid w:val="000249FB"/>
    <w:rsid w:val="001400B2"/>
    <w:rsid w:val="00152D2E"/>
    <w:rsid w:val="00175103"/>
    <w:rsid w:val="00190B5D"/>
    <w:rsid w:val="00203D25"/>
    <w:rsid w:val="00222BD9"/>
    <w:rsid w:val="00262729"/>
    <w:rsid w:val="002A07CC"/>
    <w:rsid w:val="00323B13"/>
    <w:rsid w:val="00340105"/>
    <w:rsid w:val="00385B98"/>
    <w:rsid w:val="003A7435"/>
    <w:rsid w:val="003D4A79"/>
    <w:rsid w:val="003E56A6"/>
    <w:rsid w:val="00421404"/>
    <w:rsid w:val="00454343"/>
    <w:rsid w:val="004F0353"/>
    <w:rsid w:val="0052256D"/>
    <w:rsid w:val="00532178"/>
    <w:rsid w:val="005626FA"/>
    <w:rsid w:val="00585616"/>
    <w:rsid w:val="0066783F"/>
    <w:rsid w:val="00673BAF"/>
    <w:rsid w:val="006F3DD6"/>
    <w:rsid w:val="00740E21"/>
    <w:rsid w:val="00766904"/>
    <w:rsid w:val="0080299F"/>
    <w:rsid w:val="008121C5"/>
    <w:rsid w:val="008715B9"/>
    <w:rsid w:val="008C673E"/>
    <w:rsid w:val="00944FB7"/>
    <w:rsid w:val="009506B5"/>
    <w:rsid w:val="0097391A"/>
    <w:rsid w:val="009F7C5A"/>
    <w:rsid w:val="00A12C8E"/>
    <w:rsid w:val="00A22935"/>
    <w:rsid w:val="00A438F8"/>
    <w:rsid w:val="00A55A3C"/>
    <w:rsid w:val="00A56512"/>
    <w:rsid w:val="00A757DF"/>
    <w:rsid w:val="00AB692D"/>
    <w:rsid w:val="00B025FD"/>
    <w:rsid w:val="00B06B52"/>
    <w:rsid w:val="00B402FF"/>
    <w:rsid w:val="00BB755F"/>
    <w:rsid w:val="00BC6020"/>
    <w:rsid w:val="00BD2D74"/>
    <w:rsid w:val="00BF5B2A"/>
    <w:rsid w:val="00C0230B"/>
    <w:rsid w:val="00C037C7"/>
    <w:rsid w:val="00C105A2"/>
    <w:rsid w:val="00C63B91"/>
    <w:rsid w:val="00CC10F2"/>
    <w:rsid w:val="00CE0E5A"/>
    <w:rsid w:val="00D37821"/>
    <w:rsid w:val="00E336B5"/>
    <w:rsid w:val="00E463EA"/>
    <w:rsid w:val="00E51E98"/>
    <w:rsid w:val="00E850B5"/>
    <w:rsid w:val="00EA0EC1"/>
    <w:rsid w:val="00F470AA"/>
    <w:rsid w:val="00FC2EE6"/>
    <w:rsid w:val="00FC3C74"/>
    <w:rsid w:val="00FD5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51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07CC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2A07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2A07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A07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"/>
    <w:basedOn w:val="a4"/>
    <w:rsid w:val="002A07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2A07CC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2A07CC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A07CC"/>
    <w:pPr>
      <w:shd w:val="clear" w:color="auto" w:fill="FFFFFF"/>
      <w:spacing w:after="300" w:line="25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56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715B9"/>
    <w:rPr>
      <w:color w:val="000000"/>
    </w:rPr>
  </w:style>
  <w:style w:type="paragraph" w:styleId="a7">
    <w:name w:val="header"/>
    <w:basedOn w:val="a"/>
    <w:link w:val="a8"/>
    <w:uiPriority w:val="99"/>
    <w:unhideWhenUsed/>
    <w:rsid w:val="00C037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37C7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C037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37C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51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07CC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2A07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2A07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A07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"/>
    <w:basedOn w:val="a4"/>
    <w:rsid w:val="002A07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2A07CC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2A07CC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A07CC"/>
    <w:pPr>
      <w:shd w:val="clear" w:color="auto" w:fill="FFFFFF"/>
      <w:spacing w:after="300" w:line="25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56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715B9"/>
    <w:rPr>
      <w:color w:val="000000"/>
    </w:rPr>
  </w:style>
  <w:style w:type="paragraph" w:styleId="a7">
    <w:name w:val="header"/>
    <w:basedOn w:val="a"/>
    <w:link w:val="a8"/>
    <w:uiPriority w:val="99"/>
    <w:unhideWhenUsed/>
    <w:rsid w:val="00C037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37C7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C037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37C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AA6A-7934-49FC-9F6C-F0F8797E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2023-03-02T08:52:00Z</cp:lastPrinted>
  <dcterms:created xsi:type="dcterms:W3CDTF">2024-10-08T06:35:00Z</dcterms:created>
  <dcterms:modified xsi:type="dcterms:W3CDTF">2024-10-08T07:00:00Z</dcterms:modified>
</cp:coreProperties>
</file>