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DBE" w:rsidRDefault="00481DBE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81DBE" w:rsidRDefault="00481DBE">
      <w:pPr>
        <w:pStyle w:val="ConsPlusNormal"/>
        <w:outlineLvl w:val="0"/>
      </w:pPr>
    </w:p>
    <w:p w:rsidR="00481DBE" w:rsidRDefault="00481DBE">
      <w:pPr>
        <w:pStyle w:val="ConsPlusTitle"/>
        <w:jc w:val="center"/>
        <w:outlineLvl w:val="0"/>
      </w:pPr>
      <w:r>
        <w:t>ПРАВИТЕЛЬСТВО КАБАРДИНО-БАЛКАРСКОЙ РЕСПУБЛИКИ</w:t>
      </w:r>
    </w:p>
    <w:p w:rsidR="00481DBE" w:rsidRDefault="00481DBE">
      <w:pPr>
        <w:pStyle w:val="ConsPlusTitle"/>
        <w:jc w:val="center"/>
      </w:pPr>
    </w:p>
    <w:p w:rsidR="00481DBE" w:rsidRDefault="00481DBE">
      <w:pPr>
        <w:pStyle w:val="ConsPlusTitle"/>
        <w:jc w:val="center"/>
      </w:pPr>
      <w:r>
        <w:t>ПОСТАНОВЛЕНИЕ</w:t>
      </w:r>
    </w:p>
    <w:p w:rsidR="00481DBE" w:rsidRDefault="00481DBE">
      <w:pPr>
        <w:pStyle w:val="ConsPlusTitle"/>
        <w:jc w:val="center"/>
      </w:pPr>
      <w:r>
        <w:t>от 30 октября 2019 г. N 191-ПП</w:t>
      </w:r>
    </w:p>
    <w:p w:rsidR="00481DBE" w:rsidRDefault="00481DBE">
      <w:pPr>
        <w:pStyle w:val="ConsPlusTitle"/>
        <w:jc w:val="center"/>
      </w:pPr>
    </w:p>
    <w:p w:rsidR="00481DBE" w:rsidRDefault="00481DBE">
      <w:pPr>
        <w:pStyle w:val="ConsPlusTitle"/>
        <w:jc w:val="center"/>
      </w:pPr>
      <w:r>
        <w:t>О ГОСУДАРСТВЕННОЙ ПРОГРАММЕ</w:t>
      </w:r>
    </w:p>
    <w:p w:rsidR="00481DBE" w:rsidRDefault="00481DBE">
      <w:pPr>
        <w:pStyle w:val="ConsPlusTitle"/>
        <w:jc w:val="center"/>
      </w:pPr>
      <w:r>
        <w:t>КАБАРДИНО-БАЛКАРСКОЙ РЕСПУБЛИКИ</w:t>
      </w:r>
    </w:p>
    <w:p w:rsidR="00481DBE" w:rsidRDefault="00481DBE">
      <w:pPr>
        <w:pStyle w:val="ConsPlusTitle"/>
        <w:jc w:val="center"/>
      </w:pPr>
      <w:r>
        <w:t>"РАЗВИТИЕ ЛЕСНОГО ХОЗЯЙСТВА</w:t>
      </w:r>
    </w:p>
    <w:p w:rsidR="00481DBE" w:rsidRDefault="00481DBE">
      <w:pPr>
        <w:pStyle w:val="ConsPlusTitle"/>
        <w:jc w:val="center"/>
      </w:pPr>
      <w:r>
        <w:t>В КАБАРДИНО-БАЛКАРСКОЙ РЕСПУБЛИКЕ"</w:t>
      </w:r>
    </w:p>
    <w:p w:rsidR="00481DBE" w:rsidRDefault="00481DB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81DB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81DBE" w:rsidRDefault="00481DB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1DBE" w:rsidRDefault="00481DB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81DBE" w:rsidRDefault="00481DB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81DBE" w:rsidRDefault="00481DB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КБР</w:t>
            </w:r>
            <w:proofErr w:type="gramEnd"/>
          </w:p>
          <w:p w:rsidR="00481DBE" w:rsidRDefault="00481DB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27.07.2020 </w:t>
            </w:r>
            <w:hyperlink r:id="rId6">
              <w:r>
                <w:rPr>
                  <w:color w:val="0000FF"/>
                </w:rPr>
                <w:t>N 158-ПП</w:t>
              </w:r>
            </w:hyperlink>
            <w:r>
              <w:rPr>
                <w:color w:val="392C69"/>
              </w:rPr>
              <w:t xml:space="preserve">, от 01.03.2021 </w:t>
            </w:r>
            <w:hyperlink r:id="rId7">
              <w:r>
                <w:rPr>
                  <w:color w:val="0000FF"/>
                </w:rPr>
                <w:t>N 24-ПП</w:t>
              </w:r>
            </w:hyperlink>
            <w:r>
              <w:rPr>
                <w:color w:val="392C69"/>
              </w:rPr>
              <w:t xml:space="preserve">, от 09.08.2021 </w:t>
            </w:r>
            <w:hyperlink r:id="rId8">
              <w:r>
                <w:rPr>
                  <w:color w:val="0000FF"/>
                </w:rPr>
                <w:t>N 166-ПП</w:t>
              </w:r>
            </w:hyperlink>
            <w:r>
              <w:rPr>
                <w:color w:val="392C69"/>
              </w:rPr>
              <w:t>,</w:t>
            </w:r>
          </w:p>
          <w:p w:rsidR="00481DBE" w:rsidRDefault="00481DB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05.03.2022 </w:t>
            </w:r>
            <w:hyperlink r:id="rId9">
              <w:r>
                <w:rPr>
                  <w:color w:val="0000FF"/>
                </w:rPr>
                <w:t>N 40-ПП</w:t>
              </w:r>
            </w:hyperlink>
            <w:r>
              <w:rPr>
                <w:color w:val="392C69"/>
              </w:rPr>
              <w:t xml:space="preserve">, от 13.03.2023 </w:t>
            </w:r>
            <w:hyperlink r:id="rId10">
              <w:r>
                <w:rPr>
                  <w:color w:val="0000FF"/>
                </w:rPr>
                <w:t>N 40-ПП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1DBE" w:rsidRDefault="00481DBE">
            <w:pPr>
              <w:pStyle w:val="ConsPlusNormal"/>
            </w:pPr>
          </w:p>
        </w:tc>
      </w:tr>
    </w:tbl>
    <w:p w:rsidR="00481DBE" w:rsidRDefault="00481DBE">
      <w:pPr>
        <w:pStyle w:val="ConsPlusNormal"/>
        <w:jc w:val="both"/>
      </w:pPr>
    </w:p>
    <w:p w:rsidR="00481DBE" w:rsidRDefault="00481DBE">
      <w:pPr>
        <w:pStyle w:val="ConsPlusNormal"/>
        <w:ind w:firstLine="540"/>
        <w:jc w:val="both"/>
      </w:pPr>
      <w:r>
        <w:t>Правительство Кабардино-Балкарской Республики постановляет: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 xml:space="preserve">Утвердить прилагаемую государственную </w:t>
      </w:r>
      <w:hyperlink w:anchor="P32">
        <w:r>
          <w:rPr>
            <w:color w:val="0000FF"/>
          </w:rPr>
          <w:t>программу</w:t>
        </w:r>
      </w:hyperlink>
      <w:r>
        <w:t xml:space="preserve"> Кабардино-Балкарской Республики "Развитие лесного хозяйства в Кабардино-Балкарской Республике".</w:t>
      </w:r>
    </w:p>
    <w:p w:rsidR="00481DBE" w:rsidRDefault="00481DBE">
      <w:pPr>
        <w:pStyle w:val="ConsPlusNormal"/>
        <w:jc w:val="both"/>
      </w:pPr>
    </w:p>
    <w:p w:rsidR="00481DBE" w:rsidRDefault="00481DBE">
      <w:pPr>
        <w:pStyle w:val="ConsPlusNormal"/>
        <w:jc w:val="right"/>
      </w:pPr>
      <w:r>
        <w:t>Председатель Правительства</w:t>
      </w:r>
    </w:p>
    <w:p w:rsidR="00481DBE" w:rsidRDefault="00481DBE">
      <w:pPr>
        <w:pStyle w:val="ConsPlusNormal"/>
        <w:jc w:val="right"/>
      </w:pPr>
      <w:r>
        <w:t>Кабардино-Балкарской Республики</w:t>
      </w:r>
    </w:p>
    <w:p w:rsidR="00481DBE" w:rsidRDefault="00481DBE">
      <w:pPr>
        <w:pStyle w:val="ConsPlusNormal"/>
        <w:jc w:val="right"/>
      </w:pPr>
      <w:r>
        <w:t>А.МУСУКОВ</w:t>
      </w:r>
    </w:p>
    <w:p w:rsidR="00481DBE" w:rsidRDefault="00481DBE">
      <w:pPr>
        <w:pStyle w:val="ConsPlusNormal"/>
        <w:jc w:val="right"/>
      </w:pPr>
    </w:p>
    <w:p w:rsidR="00481DBE" w:rsidRDefault="00481DBE">
      <w:pPr>
        <w:pStyle w:val="ConsPlusNormal"/>
        <w:jc w:val="right"/>
      </w:pPr>
    </w:p>
    <w:p w:rsidR="00481DBE" w:rsidRDefault="00481DBE">
      <w:pPr>
        <w:pStyle w:val="ConsPlusNormal"/>
        <w:jc w:val="right"/>
      </w:pPr>
    </w:p>
    <w:p w:rsidR="00481DBE" w:rsidRDefault="00481DBE">
      <w:pPr>
        <w:pStyle w:val="ConsPlusNormal"/>
        <w:jc w:val="right"/>
      </w:pPr>
    </w:p>
    <w:p w:rsidR="00481DBE" w:rsidRDefault="00481DBE">
      <w:pPr>
        <w:pStyle w:val="ConsPlusNormal"/>
        <w:jc w:val="right"/>
      </w:pPr>
    </w:p>
    <w:p w:rsidR="00481DBE" w:rsidRDefault="00481DBE">
      <w:pPr>
        <w:pStyle w:val="ConsPlusNormal"/>
        <w:jc w:val="right"/>
        <w:outlineLvl w:val="0"/>
      </w:pPr>
      <w:r>
        <w:t>Утверждена</w:t>
      </w:r>
    </w:p>
    <w:p w:rsidR="00481DBE" w:rsidRDefault="00481DBE">
      <w:pPr>
        <w:pStyle w:val="ConsPlusNormal"/>
        <w:jc w:val="right"/>
      </w:pPr>
      <w:r>
        <w:t>постановлением</w:t>
      </w:r>
    </w:p>
    <w:p w:rsidR="00481DBE" w:rsidRDefault="00481DBE">
      <w:pPr>
        <w:pStyle w:val="ConsPlusNormal"/>
        <w:jc w:val="right"/>
      </w:pPr>
      <w:r>
        <w:t>Правительства</w:t>
      </w:r>
    </w:p>
    <w:p w:rsidR="00481DBE" w:rsidRDefault="00481DBE">
      <w:pPr>
        <w:pStyle w:val="ConsPlusNormal"/>
        <w:jc w:val="right"/>
      </w:pPr>
      <w:r>
        <w:t>Кабардино-Балкарской Республики</w:t>
      </w:r>
    </w:p>
    <w:p w:rsidR="00481DBE" w:rsidRDefault="00481DBE">
      <w:pPr>
        <w:pStyle w:val="ConsPlusNormal"/>
        <w:jc w:val="right"/>
      </w:pPr>
      <w:r>
        <w:t>от 30 октября 2019 г. N 191-ПП</w:t>
      </w:r>
    </w:p>
    <w:p w:rsidR="00481DBE" w:rsidRDefault="00481DBE">
      <w:pPr>
        <w:pStyle w:val="ConsPlusNormal"/>
        <w:jc w:val="both"/>
      </w:pPr>
    </w:p>
    <w:p w:rsidR="00481DBE" w:rsidRDefault="00481DBE">
      <w:pPr>
        <w:pStyle w:val="ConsPlusTitle"/>
        <w:jc w:val="center"/>
      </w:pPr>
      <w:bookmarkStart w:id="1" w:name="P32"/>
      <w:bookmarkEnd w:id="1"/>
      <w:r>
        <w:t>ГОСУДАРСТВЕННАЯ ПРОГРАММА</w:t>
      </w:r>
    </w:p>
    <w:p w:rsidR="00481DBE" w:rsidRDefault="00481DBE">
      <w:pPr>
        <w:pStyle w:val="ConsPlusTitle"/>
        <w:jc w:val="center"/>
      </w:pPr>
      <w:r>
        <w:t>КАБАРДИНО-БАЛКАРСКОЙ РЕСПУБЛИКИ</w:t>
      </w:r>
    </w:p>
    <w:p w:rsidR="00481DBE" w:rsidRDefault="00481DBE">
      <w:pPr>
        <w:pStyle w:val="ConsPlusTitle"/>
        <w:jc w:val="center"/>
      </w:pPr>
      <w:r>
        <w:t>"РАЗВИТИЕ ЛЕСНОГО ХОЗЯЙСТВА</w:t>
      </w:r>
    </w:p>
    <w:p w:rsidR="00481DBE" w:rsidRDefault="00481DBE">
      <w:pPr>
        <w:pStyle w:val="ConsPlusTitle"/>
        <w:jc w:val="center"/>
      </w:pPr>
      <w:r>
        <w:t>В КАБАРДИНО-БАЛКАРСКОЙ РЕСПУБЛИКЕ"</w:t>
      </w:r>
    </w:p>
    <w:p w:rsidR="00481DBE" w:rsidRDefault="00481DB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81DB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81DBE" w:rsidRDefault="00481DB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1DBE" w:rsidRDefault="00481DB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81DBE" w:rsidRDefault="00481DB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81DBE" w:rsidRDefault="00481DB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КБР</w:t>
            </w:r>
            <w:proofErr w:type="gramEnd"/>
          </w:p>
          <w:p w:rsidR="00481DBE" w:rsidRDefault="00481DB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27.07.2020 </w:t>
            </w:r>
            <w:hyperlink r:id="rId11">
              <w:r>
                <w:rPr>
                  <w:color w:val="0000FF"/>
                </w:rPr>
                <w:t>N 158-ПП</w:t>
              </w:r>
            </w:hyperlink>
            <w:r>
              <w:rPr>
                <w:color w:val="392C69"/>
              </w:rPr>
              <w:t xml:space="preserve">, от 01.03.2021 </w:t>
            </w:r>
            <w:hyperlink r:id="rId12">
              <w:r>
                <w:rPr>
                  <w:color w:val="0000FF"/>
                </w:rPr>
                <w:t>N 24-ПП</w:t>
              </w:r>
            </w:hyperlink>
            <w:r>
              <w:rPr>
                <w:color w:val="392C69"/>
              </w:rPr>
              <w:t xml:space="preserve">, от 09.08.2021 </w:t>
            </w:r>
            <w:hyperlink r:id="rId13">
              <w:r>
                <w:rPr>
                  <w:color w:val="0000FF"/>
                </w:rPr>
                <w:t>N 166-ПП</w:t>
              </w:r>
            </w:hyperlink>
            <w:r>
              <w:rPr>
                <w:color w:val="392C69"/>
              </w:rPr>
              <w:t>,</w:t>
            </w:r>
          </w:p>
          <w:p w:rsidR="00481DBE" w:rsidRDefault="00481DB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05.03.2022 </w:t>
            </w:r>
            <w:hyperlink r:id="rId14">
              <w:r>
                <w:rPr>
                  <w:color w:val="0000FF"/>
                </w:rPr>
                <w:t>N 40-ПП</w:t>
              </w:r>
            </w:hyperlink>
            <w:r>
              <w:rPr>
                <w:color w:val="392C69"/>
              </w:rPr>
              <w:t xml:space="preserve">, от 13.03.2023 </w:t>
            </w:r>
            <w:hyperlink r:id="rId15">
              <w:r>
                <w:rPr>
                  <w:color w:val="0000FF"/>
                </w:rPr>
                <w:t>N 40-ПП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1DBE" w:rsidRDefault="00481DBE">
            <w:pPr>
              <w:pStyle w:val="ConsPlusNormal"/>
            </w:pPr>
          </w:p>
        </w:tc>
      </w:tr>
    </w:tbl>
    <w:p w:rsidR="00481DBE" w:rsidRDefault="00481DBE">
      <w:pPr>
        <w:pStyle w:val="ConsPlusNormal"/>
        <w:jc w:val="both"/>
      </w:pPr>
    </w:p>
    <w:p w:rsidR="00481DBE" w:rsidRDefault="00481DBE">
      <w:pPr>
        <w:pStyle w:val="ConsPlusTitle"/>
        <w:jc w:val="center"/>
        <w:outlineLvl w:val="1"/>
      </w:pPr>
      <w:r>
        <w:t>Паспорт</w:t>
      </w:r>
    </w:p>
    <w:p w:rsidR="00481DBE" w:rsidRDefault="00481DBE">
      <w:pPr>
        <w:pStyle w:val="ConsPlusTitle"/>
        <w:jc w:val="center"/>
      </w:pPr>
      <w:r>
        <w:t>государственной программы</w:t>
      </w:r>
    </w:p>
    <w:p w:rsidR="00481DBE" w:rsidRDefault="00481DBE">
      <w:pPr>
        <w:pStyle w:val="ConsPlusTitle"/>
        <w:jc w:val="center"/>
      </w:pPr>
      <w:r>
        <w:t>Кабардино-Балкарской Республики</w:t>
      </w:r>
    </w:p>
    <w:p w:rsidR="00481DBE" w:rsidRDefault="00481DB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4"/>
        <w:gridCol w:w="7087"/>
      </w:tblGrid>
      <w:tr w:rsidR="00481DBE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81DBE" w:rsidRDefault="00481DBE">
            <w:pPr>
              <w:pStyle w:val="ConsPlusNormal"/>
            </w:pPr>
            <w:r>
              <w:t xml:space="preserve">Наименование </w:t>
            </w:r>
            <w:r>
              <w:lastRenderedPageBreak/>
              <w:t>государственной программы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481DBE" w:rsidRDefault="00481DBE">
            <w:pPr>
              <w:pStyle w:val="ConsPlusNormal"/>
              <w:jc w:val="both"/>
            </w:pPr>
            <w:r>
              <w:lastRenderedPageBreak/>
              <w:t>"Развитие лесного хозяйства в Кабардино-Балкарской Республике"</w:t>
            </w:r>
          </w:p>
        </w:tc>
      </w:tr>
      <w:tr w:rsidR="00481DBE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81DBE" w:rsidRDefault="00481DBE">
            <w:pPr>
              <w:pStyle w:val="ConsPlusNormal"/>
            </w:pPr>
            <w:r>
              <w:lastRenderedPageBreak/>
              <w:t>Координатор государственной программы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481DBE" w:rsidRDefault="00481DBE">
            <w:pPr>
              <w:pStyle w:val="ConsPlusNormal"/>
              <w:jc w:val="both"/>
            </w:pPr>
            <w:r>
              <w:t>Министерство природных ресурсов и экологии Кабардино-Балкарской Республики</w:t>
            </w:r>
          </w:p>
        </w:tc>
      </w:tr>
      <w:tr w:rsidR="00481DBE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81DBE" w:rsidRDefault="00481DBE">
            <w:pPr>
              <w:pStyle w:val="ConsPlusNormal"/>
            </w:pPr>
            <w:r>
              <w:t>Исполнители государственной программы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481DBE" w:rsidRDefault="00481DBE">
            <w:pPr>
              <w:pStyle w:val="ConsPlusNormal"/>
              <w:jc w:val="both"/>
            </w:pPr>
            <w:r>
              <w:t>Министерство природных ресурсов и экологии Кабардино-Балкарской Республики</w:t>
            </w:r>
          </w:p>
        </w:tc>
      </w:tr>
      <w:tr w:rsidR="00481DBE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81DBE" w:rsidRDefault="00481DBE">
            <w:pPr>
              <w:pStyle w:val="ConsPlusNormal"/>
            </w:pPr>
            <w:r>
              <w:t>Цель государственной программы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481DBE" w:rsidRDefault="00481DBE">
            <w:pPr>
              <w:pStyle w:val="ConsPlusNormal"/>
              <w:jc w:val="both"/>
            </w:pPr>
            <w:r>
              <w:t>развитие лесного хозяйства;</w:t>
            </w:r>
          </w:p>
          <w:p w:rsidR="00481DBE" w:rsidRDefault="00481DBE">
            <w:pPr>
              <w:pStyle w:val="ConsPlusNormal"/>
              <w:jc w:val="both"/>
            </w:pPr>
            <w:r>
              <w:t>обеспечение устойчивого управления лесами;</w:t>
            </w:r>
          </w:p>
          <w:p w:rsidR="00481DBE" w:rsidRDefault="00481DBE">
            <w:pPr>
              <w:pStyle w:val="ConsPlusNormal"/>
              <w:jc w:val="both"/>
            </w:pPr>
            <w:r>
              <w:t>сохранение и повышение ресурсно-экологического потенциала лесов;</w:t>
            </w:r>
          </w:p>
          <w:p w:rsidR="00481DBE" w:rsidRDefault="00481DBE">
            <w:pPr>
              <w:pStyle w:val="ConsPlusNormal"/>
              <w:jc w:val="both"/>
            </w:pPr>
            <w:r>
              <w:t>повышение вклада лесного хозяйства в социально-экономическое развитие республики;</w:t>
            </w:r>
          </w:p>
          <w:p w:rsidR="00481DBE" w:rsidRDefault="00481DBE">
            <w:pPr>
              <w:pStyle w:val="ConsPlusNormal"/>
              <w:jc w:val="both"/>
            </w:pPr>
            <w:r>
              <w:t>повышение эффективности использования, охраны, защиты и воспроизводства лесов;</w:t>
            </w:r>
          </w:p>
          <w:p w:rsidR="00481DBE" w:rsidRDefault="00481DBE">
            <w:pPr>
              <w:pStyle w:val="ConsPlusNormal"/>
              <w:jc w:val="both"/>
            </w:pPr>
            <w:r>
              <w:t>обеспечение экологической безопасности и стабильного удовлетворения общественных потребностей в ресурсах и полезных свойствах леса при гарантированном сохранении ресурсно-экологического потенциала и основных функций лесов</w:t>
            </w:r>
          </w:p>
        </w:tc>
      </w:tr>
      <w:tr w:rsidR="00481DBE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81DBE" w:rsidRDefault="00481DBE">
            <w:pPr>
              <w:pStyle w:val="ConsPlusNormal"/>
            </w:pPr>
            <w:r>
              <w:t>Задачи государственной программы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481DBE" w:rsidRDefault="00481DBE">
            <w:pPr>
              <w:pStyle w:val="ConsPlusNormal"/>
              <w:jc w:val="both"/>
            </w:pPr>
            <w:r>
              <w:t>сокращение потерь лесного хозяйства от пожаров, вредных организмов и незаконных рубок лесных насаждений;</w:t>
            </w:r>
          </w:p>
          <w:p w:rsidR="00481DBE" w:rsidRDefault="00481DBE">
            <w:pPr>
              <w:pStyle w:val="ConsPlusNormal"/>
              <w:jc w:val="both"/>
            </w:pPr>
            <w:r>
              <w:t>создание условий для рационального и интенсивного использования лесов при сохранении их экологических функций и биологического разнообразия;</w:t>
            </w:r>
          </w:p>
          <w:p w:rsidR="00481DBE" w:rsidRDefault="00481DBE">
            <w:pPr>
              <w:pStyle w:val="ConsPlusNormal"/>
              <w:jc w:val="both"/>
            </w:pPr>
            <w:r>
              <w:t xml:space="preserve">повышение эффективности </w:t>
            </w:r>
            <w:proofErr w:type="gramStart"/>
            <w:r>
              <w:t>контроля за</w:t>
            </w:r>
            <w:proofErr w:type="gramEnd"/>
            <w:r>
              <w:t xml:space="preserve"> использованием и воспроизводством лесов;</w:t>
            </w:r>
          </w:p>
          <w:p w:rsidR="00481DBE" w:rsidRDefault="00481DBE">
            <w:pPr>
              <w:pStyle w:val="ConsPlusNormal"/>
              <w:jc w:val="both"/>
            </w:pPr>
            <w:r>
              <w:t>обеспечение баланса выбытия и восстановления лесов, повышение продуктивности и качества лесов;</w:t>
            </w:r>
          </w:p>
          <w:p w:rsidR="00481DBE" w:rsidRDefault="00481DBE">
            <w:pPr>
              <w:pStyle w:val="ConsPlusNormal"/>
              <w:jc w:val="both"/>
            </w:pPr>
            <w:r>
              <w:t xml:space="preserve">увеличение площади </w:t>
            </w:r>
            <w:proofErr w:type="spellStart"/>
            <w:r>
              <w:t>лесовосстановления</w:t>
            </w:r>
            <w:proofErr w:type="spellEnd"/>
            <w:r>
              <w:t>;</w:t>
            </w:r>
          </w:p>
          <w:p w:rsidR="00481DBE" w:rsidRDefault="00481DBE">
            <w:pPr>
              <w:pStyle w:val="ConsPlusNormal"/>
              <w:jc w:val="both"/>
            </w:pPr>
            <w:r>
              <w:t xml:space="preserve">оснащение специализированных учреждений </w:t>
            </w:r>
            <w:proofErr w:type="spellStart"/>
            <w:r>
              <w:t>лесопожарной</w:t>
            </w:r>
            <w:proofErr w:type="spellEnd"/>
            <w:r>
              <w:t xml:space="preserve"> техникой и оборудованием для проведения комплекса мероприятий по охране лесов от пожаров;</w:t>
            </w:r>
          </w:p>
          <w:p w:rsidR="00481DBE" w:rsidRDefault="00481DBE">
            <w:pPr>
              <w:pStyle w:val="ConsPlusNormal"/>
              <w:jc w:val="both"/>
            </w:pPr>
            <w:r>
              <w:t xml:space="preserve">оснащение учреждений, выполняющих мероприятия по воспроизводству лесов, специализированной лесохозяйственной техникой и оборудованием для проведения комплекса мероприятий по </w:t>
            </w:r>
            <w:proofErr w:type="spellStart"/>
            <w:r>
              <w:t>лесовосстановлению</w:t>
            </w:r>
            <w:proofErr w:type="spellEnd"/>
            <w:r>
              <w:t xml:space="preserve"> и лесоразведению;</w:t>
            </w:r>
          </w:p>
          <w:p w:rsidR="00481DBE" w:rsidRDefault="00481DBE">
            <w:pPr>
              <w:pStyle w:val="ConsPlusNormal"/>
              <w:jc w:val="both"/>
            </w:pPr>
            <w:r>
              <w:t>повышение эффективности управления лесами</w:t>
            </w:r>
          </w:p>
        </w:tc>
      </w:tr>
      <w:tr w:rsidR="00481DBE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81DBE" w:rsidRDefault="00481DBE">
            <w:pPr>
              <w:pStyle w:val="ConsPlusNormal"/>
            </w:pPr>
            <w:r>
              <w:t>Целевые индикаторы и показатели государственной программы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481DBE" w:rsidRDefault="00481DBE">
            <w:pPr>
              <w:pStyle w:val="ConsPlusNormal"/>
              <w:jc w:val="both"/>
            </w:pPr>
            <w:r>
              <w:t>лесистость территории Кабардино-Балкарской Республики (в процентах);</w:t>
            </w:r>
          </w:p>
          <w:p w:rsidR="00481DBE" w:rsidRDefault="00481DBE">
            <w:pPr>
              <w:pStyle w:val="ConsPlusNormal"/>
              <w:jc w:val="both"/>
            </w:pPr>
            <w:r>
              <w:t>доля площади земель лесного фонда, переданных в пользование, в общей площади земель лесного фонда (в процентах);</w:t>
            </w:r>
          </w:p>
          <w:p w:rsidR="00481DBE" w:rsidRDefault="00481DBE">
            <w:pPr>
              <w:pStyle w:val="ConsPlusNormal"/>
              <w:jc w:val="both"/>
            </w:pPr>
            <w:r>
              <w:t xml:space="preserve">отношение площади </w:t>
            </w:r>
            <w:proofErr w:type="spellStart"/>
            <w:r>
              <w:t>лесовосстановления</w:t>
            </w:r>
            <w:proofErr w:type="spellEnd"/>
            <w:r>
              <w:t xml:space="preserve"> и лесоразведения к площади вырубленных и погибших лесных насаждений (в процентах);</w:t>
            </w:r>
          </w:p>
          <w:p w:rsidR="00481DBE" w:rsidRDefault="00481DBE">
            <w:pPr>
              <w:pStyle w:val="ConsPlusNormal"/>
              <w:jc w:val="both"/>
            </w:pPr>
            <w:r>
              <w:t>объем платежей в бюджетную систему Российской Федерации от использования лесов, расположенных на землях лесного фонда, в расчете на 1 га земель лесного фонда (в рублях);</w:t>
            </w:r>
          </w:p>
          <w:p w:rsidR="00481DBE" w:rsidRDefault="00481DBE">
            <w:pPr>
              <w:pStyle w:val="ConsPlusNormal"/>
              <w:jc w:val="both"/>
            </w:pPr>
            <w:r>
              <w:t>отношение фактического объема заготовки древесины к установленному допустимому объему изъятия древесины (в процентах);</w:t>
            </w:r>
          </w:p>
          <w:p w:rsidR="00481DBE" w:rsidRDefault="00481DBE">
            <w:pPr>
              <w:pStyle w:val="ConsPlusNormal"/>
              <w:jc w:val="both"/>
            </w:pPr>
            <w:r>
              <w:t xml:space="preserve">доля ликвидированных лесных пожаров в течение первых суток с момента обнаружения в общем количестве лесных пожаров (в </w:t>
            </w:r>
            <w:r>
              <w:lastRenderedPageBreak/>
              <w:t>процентах);</w:t>
            </w:r>
          </w:p>
          <w:p w:rsidR="00481DBE" w:rsidRDefault="00481DBE">
            <w:pPr>
              <w:pStyle w:val="ConsPlusNormal"/>
              <w:jc w:val="both"/>
            </w:pPr>
            <w:r>
              <w:t>доля площади погибших и поврежденных лесных насаждений с учетом проведенных мероприятий по защите леса в общей площади земель лесного фонда, занятых лесными насаждениями (в процентах);</w:t>
            </w:r>
          </w:p>
          <w:p w:rsidR="00481DBE" w:rsidRDefault="00481DBE">
            <w:pPr>
              <w:pStyle w:val="ConsPlusNormal"/>
              <w:jc w:val="both"/>
            </w:pPr>
            <w:r>
              <w:t>доля семян с улучшенными наследственными свойствами в общем объеме заготовленных семян (в процентах);</w:t>
            </w:r>
          </w:p>
          <w:p w:rsidR="00481DBE" w:rsidRDefault="00481DBE">
            <w:pPr>
              <w:pStyle w:val="ConsPlusNormal"/>
              <w:jc w:val="both"/>
            </w:pPr>
            <w:r>
              <w:t>средняя численность должностных лиц, осуществляющих федеральный, государственный лесной надзор (лесную охрану) на 50 тыс. га земель лесного фонда (человек);</w:t>
            </w:r>
          </w:p>
          <w:p w:rsidR="00481DBE" w:rsidRDefault="00481DBE">
            <w:pPr>
              <w:pStyle w:val="ConsPlusNormal"/>
              <w:jc w:val="both"/>
            </w:pPr>
            <w:r>
              <w:t>доля выписок, предоставленных гражданам и юридическим лицам, обратившимся в Министерство природных ресурсов и экологии Кабардино-Балкарской Республики за получением государственной услуги по предоставлению выписки из государственного лесного реестра, в общем количестве принятых заявок на предоставление данной услуги (в процентах);</w:t>
            </w:r>
          </w:p>
          <w:p w:rsidR="00481DBE" w:rsidRDefault="00481DBE">
            <w:pPr>
              <w:pStyle w:val="ConsPlusNormal"/>
              <w:jc w:val="both"/>
            </w:pPr>
            <w:r>
              <w:t>динамика предотвращения возникновения нарушений лесного законодательства, причиняющих вред лесам, к уровню нарушений в предыдущем году (в процентах);</w:t>
            </w:r>
          </w:p>
          <w:p w:rsidR="00481DBE" w:rsidRDefault="00481DBE">
            <w:pPr>
              <w:pStyle w:val="ConsPlusNormal"/>
              <w:jc w:val="both"/>
            </w:pPr>
            <w:r>
              <w:t>площадь лесных пожаров на землях лесного фонда;</w:t>
            </w:r>
          </w:p>
          <w:p w:rsidR="00481DBE" w:rsidRDefault="00481DBE">
            <w:pPr>
              <w:pStyle w:val="ConsPlusNormal"/>
              <w:jc w:val="both"/>
            </w:pPr>
            <w:r>
              <w:t>доля площади лесов, на которых проведена таксация лесов и в отношении которых осуществлено проектирование мероприятий по охране, защите и воспроизводству в течение последних 10 лет, в площади лесов с интенсивным использованием лесов и ведением лесного хозяйства;</w:t>
            </w:r>
          </w:p>
          <w:p w:rsidR="00481DBE" w:rsidRDefault="00481DBE">
            <w:pPr>
              <w:pStyle w:val="ConsPlusNormal"/>
              <w:jc w:val="both"/>
            </w:pPr>
            <w:r>
              <w:t xml:space="preserve">увеличена площадь </w:t>
            </w:r>
            <w:proofErr w:type="spellStart"/>
            <w:r>
              <w:t>лесовосстановления</w:t>
            </w:r>
            <w:proofErr w:type="spellEnd"/>
            <w:r>
              <w:t xml:space="preserve">, </w:t>
            </w:r>
            <w:proofErr w:type="gramStart"/>
            <w:r>
              <w:t>повышены</w:t>
            </w:r>
            <w:proofErr w:type="gramEnd"/>
            <w:r>
              <w:t xml:space="preserve"> качество и эффективность работ по </w:t>
            </w:r>
            <w:proofErr w:type="spellStart"/>
            <w:r>
              <w:t>лесовосстановлению</w:t>
            </w:r>
            <w:proofErr w:type="spellEnd"/>
            <w:r>
              <w:t xml:space="preserve"> на лесных участках, не переданных в аренду;</w:t>
            </w:r>
          </w:p>
          <w:p w:rsidR="00481DBE" w:rsidRDefault="00481DBE">
            <w:pPr>
              <w:pStyle w:val="ConsPlusNormal"/>
              <w:jc w:val="both"/>
            </w:pPr>
            <w:r>
              <w:t xml:space="preserve">оснащение учреждений, выполняющих мероприятия по воспроизводству лесов, специализированной техникой для проведения комплекса мероприятий по </w:t>
            </w:r>
            <w:proofErr w:type="spellStart"/>
            <w:r>
              <w:t>лесовосстановлению</w:t>
            </w:r>
            <w:proofErr w:type="spellEnd"/>
            <w:r>
              <w:t xml:space="preserve"> и лесоразведению;</w:t>
            </w:r>
          </w:p>
          <w:p w:rsidR="00481DBE" w:rsidRDefault="00481DBE">
            <w:pPr>
              <w:pStyle w:val="ConsPlusNormal"/>
              <w:jc w:val="both"/>
            </w:pPr>
            <w:r>
              <w:t xml:space="preserve">оснащены специализированные учреждения органов государственной власти Кабардино-Балкарской Республики </w:t>
            </w:r>
            <w:proofErr w:type="spellStart"/>
            <w:r>
              <w:t>лесопожарной</w:t>
            </w:r>
            <w:proofErr w:type="spellEnd"/>
            <w:r>
              <w:t xml:space="preserve"> техникой для проведения комплекса мероприятий по охране лесов от пожаров;</w:t>
            </w:r>
          </w:p>
          <w:p w:rsidR="00481DBE" w:rsidRDefault="00481DBE">
            <w:pPr>
              <w:pStyle w:val="ConsPlusNormal"/>
              <w:jc w:val="both"/>
            </w:pPr>
            <w:r>
              <w:t xml:space="preserve">сформирован запас лесных семян для </w:t>
            </w:r>
            <w:proofErr w:type="spellStart"/>
            <w:r>
              <w:t>лесовосстановления</w:t>
            </w:r>
            <w:proofErr w:type="spellEnd"/>
            <w:r>
              <w:t xml:space="preserve"> на всех участках вырубленных и погибших лесных насаждений;</w:t>
            </w:r>
          </w:p>
          <w:p w:rsidR="00481DBE" w:rsidRDefault="00481DBE">
            <w:pPr>
              <w:pStyle w:val="ConsPlusNormal"/>
              <w:jc w:val="both"/>
            </w:pPr>
            <w:r>
              <w:t>мониторинг пожарной опасности на землях лесного фонда</w:t>
            </w:r>
          </w:p>
        </w:tc>
      </w:tr>
      <w:tr w:rsidR="00481DBE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1DBE" w:rsidRDefault="00481DBE">
            <w:pPr>
              <w:pStyle w:val="ConsPlusNormal"/>
              <w:jc w:val="both"/>
            </w:pPr>
            <w:r>
              <w:lastRenderedPageBreak/>
              <w:t xml:space="preserve">(позиция в ред. </w:t>
            </w:r>
            <w:hyperlink r:id="rId16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КБР от 13.03.2023 N 40-ПП)</w:t>
            </w:r>
          </w:p>
        </w:tc>
      </w:tr>
      <w:tr w:rsidR="00481DBE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81DBE" w:rsidRDefault="00481DBE">
            <w:pPr>
              <w:pStyle w:val="ConsPlusNormal"/>
              <w:jc w:val="both"/>
            </w:pPr>
            <w:r>
              <w:t>Сроки реализации государственной программы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481DBE" w:rsidRDefault="00481DBE">
            <w:pPr>
              <w:pStyle w:val="ConsPlusNormal"/>
            </w:pPr>
            <w:r>
              <w:t>2021 - 2025 годы</w:t>
            </w:r>
          </w:p>
        </w:tc>
      </w:tr>
      <w:tr w:rsidR="00481DBE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81DBE" w:rsidRDefault="00481DBE">
            <w:pPr>
              <w:pStyle w:val="ConsPlusNormal"/>
            </w:pPr>
            <w:r>
              <w:t>Объемы бюджетных ассигнований государственной программы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481DBE" w:rsidRDefault="00481DBE">
            <w:pPr>
              <w:pStyle w:val="ConsPlusNormal"/>
              <w:jc w:val="both"/>
            </w:pPr>
            <w:r>
              <w:t>объем бюджетных ассигнований на реализацию государственной программы за счет субвенций из федерального бюджета, средств республиканского бюджета Кабардино-Балкарской Республики и иных источников по годам составит 744076,0 тыс. рублей, из них:</w:t>
            </w:r>
          </w:p>
          <w:p w:rsidR="00481DBE" w:rsidRDefault="00481DBE">
            <w:pPr>
              <w:pStyle w:val="ConsPlusNormal"/>
              <w:jc w:val="both"/>
            </w:pPr>
            <w:r>
              <w:t>субвенции из федерального бюджета - 610221,0 тыс. рублей,</w:t>
            </w:r>
          </w:p>
          <w:p w:rsidR="00481DBE" w:rsidRDefault="00481DBE">
            <w:pPr>
              <w:pStyle w:val="ConsPlusNormal"/>
            </w:pPr>
            <w:r>
              <w:t>в том числе по годам:</w:t>
            </w:r>
          </w:p>
          <w:p w:rsidR="00481DBE" w:rsidRDefault="00481DBE">
            <w:pPr>
              <w:pStyle w:val="ConsPlusNormal"/>
              <w:jc w:val="both"/>
            </w:pPr>
            <w:r>
              <w:t>в 2021 году - 127073,8 тыс. рублей;</w:t>
            </w:r>
          </w:p>
          <w:p w:rsidR="00481DBE" w:rsidRDefault="00481DBE">
            <w:pPr>
              <w:pStyle w:val="ConsPlusNormal"/>
              <w:jc w:val="both"/>
            </w:pPr>
            <w:r>
              <w:t>в 2022 году - 123362,6 тыс. рублей;</w:t>
            </w:r>
          </w:p>
          <w:p w:rsidR="00481DBE" w:rsidRDefault="00481DBE">
            <w:pPr>
              <w:pStyle w:val="ConsPlusNormal"/>
              <w:jc w:val="both"/>
            </w:pPr>
            <w:r>
              <w:t>в 2023 году - 122475,8 тыс. рублей;</w:t>
            </w:r>
          </w:p>
          <w:p w:rsidR="00481DBE" w:rsidRDefault="00481DBE">
            <w:pPr>
              <w:pStyle w:val="ConsPlusNormal"/>
              <w:jc w:val="both"/>
            </w:pPr>
            <w:r>
              <w:t>в 2024 году - 116336,8 тыс. рублей;</w:t>
            </w:r>
          </w:p>
          <w:p w:rsidR="00481DBE" w:rsidRDefault="00481DBE">
            <w:pPr>
              <w:pStyle w:val="ConsPlusNormal"/>
              <w:jc w:val="both"/>
            </w:pPr>
            <w:r>
              <w:t>в 2025 году - 120972,0 тыс. рублей;</w:t>
            </w:r>
          </w:p>
          <w:p w:rsidR="00481DBE" w:rsidRDefault="00481DBE">
            <w:pPr>
              <w:pStyle w:val="ConsPlusNormal"/>
              <w:jc w:val="both"/>
            </w:pPr>
            <w:r>
              <w:lastRenderedPageBreak/>
              <w:t>средства республиканского бюджета Кабардино-Балкарской Республики - 82261,6 тыс. рублей, в том числе по годам:</w:t>
            </w:r>
          </w:p>
          <w:p w:rsidR="00481DBE" w:rsidRDefault="00481DBE">
            <w:pPr>
              <w:pStyle w:val="ConsPlusNormal"/>
              <w:jc w:val="both"/>
            </w:pPr>
            <w:r>
              <w:t>в 2021 году - 12682,6 тыс. рублей;</w:t>
            </w:r>
          </w:p>
          <w:p w:rsidR="00481DBE" w:rsidRDefault="00481DBE">
            <w:pPr>
              <w:pStyle w:val="ConsPlusNormal"/>
              <w:jc w:val="both"/>
            </w:pPr>
            <w:r>
              <w:t>в 2022 году - 16687,0 тыс. рублей;</w:t>
            </w:r>
          </w:p>
          <w:p w:rsidR="00481DBE" w:rsidRDefault="00481DBE">
            <w:pPr>
              <w:pStyle w:val="ConsPlusNormal"/>
              <w:jc w:val="both"/>
            </w:pPr>
            <w:r>
              <w:t>в 2023 году - 17749,0 тыс. рублей;</w:t>
            </w:r>
          </w:p>
          <w:p w:rsidR="00481DBE" w:rsidRDefault="00481DBE">
            <w:pPr>
              <w:pStyle w:val="ConsPlusNormal"/>
              <w:jc w:val="both"/>
            </w:pPr>
            <w:r>
              <w:t>в 2024 году - 17628,6 тыс. рублей;</w:t>
            </w:r>
          </w:p>
          <w:p w:rsidR="00481DBE" w:rsidRDefault="00481DBE">
            <w:pPr>
              <w:pStyle w:val="ConsPlusNormal"/>
              <w:jc w:val="both"/>
            </w:pPr>
            <w:r>
              <w:t>в 2025 году - 17514,4 тыс. рублей;</w:t>
            </w:r>
          </w:p>
          <w:p w:rsidR="00481DBE" w:rsidRDefault="00481DBE">
            <w:pPr>
              <w:pStyle w:val="ConsPlusNormal"/>
              <w:jc w:val="both"/>
            </w:pPr>
            <w:r>
              <w:t>средства из иных источников - 51593,4 тыс. рублей, из них:</w:t>
            </w:r>
          </w:p>
          <w:p w:rsidR="00481DBE" w:rsidRDefault="00481DBE">
            <w:pPr>
              <w:pStyle w:val="ConsPlusNormal"/>
              <w:jc w:val="both"/>
            </w:pPr>
            <w:r>
              <w:t>в 2021 году - 10867,2 тыс. рублей;</w:t>
            </w:r>
          </w:p>
          <w:p w:rsidR="00481DBE" w:rsidRDefault="00481DBE">
            <w:pPr>
              <w:pStyle w:val="ConsPlusNormal"/>
              <w:jc w:val="both"/>
            </w:pPr>
            <w:r>
              <w:t>в 2022 году - 11654,4 тыс. рублей;</w:t>
            </w:r>
          </w:p>
          <w:p w:rsidR="00481DBE" w:rsidRDefault="00481DBE">
            <w:pPr>
              <w:pStyle w:val="ConsPlusNormal"/>
              <w:jc w:val="both"/>
            </w:pPr>
            <w:r>
              <w:t>в 2023 году - 9690,6 тыс. рублей;</w:t>
            </w:r>
          </w:p>
          <w:p w:rsidR="00481DBE" w:rsidRDefault="00481DBE">
            <w:pPr>
              <w:pStyle w:val="ConsPlusNormal"/>
              <w:jc w:val="both"/>
            </w:pPr>
            <w:r>
              <w:t>в 2024 году - 9690,6 тыс. рублей;</w:t>
            </w:r>
          </w:p>
          <w:p w:rsidR="00481DBE" w:rsidRDefault="00481DBE">
            <w:pPr>
              <w:pStyle w:val="ConsPlusNormal"/>
              <w:jc w:val="both"/>
            </w:pPr>
            <w:r>
              <w:t>в 2025 году - 9690,6 тыс. рублей</w:t>
            </w:r>
          </w:p>
        </w:tc>
      </w:tr>
      <w:tr w:rsidR="00481DBE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1DBE" w:rsidRDefault="00481DBE">
            <w:pPr>
              <w:pStyle w:val="ConsPlusNormal"/>
              <w:jc w:val="both"/>
            </w:pPr>
            <w:r>
              <w:lastRenderedPageBreak/>
              <w:t xml:space="preserve">(позиция в ред. </w:t>
            </w:r>
            <w:hyperlink r:id="rId17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КБР от 13.03.2023 N 40-ПП)</w:t>
            </w:r>
          </w:p>
        </w:tc>
      </w:tr>
      <w:tr w:rsidR="00481DBE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81DBE" w:rsidRDefault="00481DBE">
            <w:pPr>
              <w:pStyle w:val="ConsPlusNormal"/>
            </w:pPr>
            <w:r>
              <w:t>Ожидаемые результаты реализации государственной программы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481DBE" w:rsidRDefault="00481DBE">
            <w:pPr>
              <w:pStyle w:val="ConsPlusNormal"/>
              <w:jc w:val="both"/>
            </w:pPr>
            <w:r>
              <w:t>повышение эффективности государственного управления лесами;</w:t>
            </w:r>
          </w:p>
          <w:p w:rsidR="00481DBE" w:rsidRDefault="00481DBE">
            <w:pPr>
              <w:pStyle w:val="ConsPlusNormal"/>
              <w:jc w:val="both"/>
            </w:pPr>
            <w:r>
              <w:t>создание эффективной системы профилактики, обнаружения и тушения лесных пожаров;</w:t>
            </w:r>
          </w:p>
          <w:p w:rsidR="00481DBE" w:rsidRDefault="00481DBE">
            <w:pPr>
              <w:pStyle w:val="ConsPlusNormal"/>
              <w:jc w:val="both"/>
            </w:pPr>
            <w:r>
              <w:t>повышение информированности населения, оперативности оповещения населения и противопожарных служб о пожарной опасности в лесах и о лесных пожарах;</w:t>
            </w:r>
          </w:p>
          <w:p w:rsidR="00481DBE" w:rsidRDefault="00481DBE">
            <w:pPr>
              <w:pStyle w:val="ConsPlusNormal"/>
              <w:jc w:val="both"/>
            </w:pPr>
            <w:r>
              <w:t>создание эффективной системы планирования и осуществления лесозащитных мероприятий на землях лесного фонда;</w:t>
            </w:r>
          </w:p>
          <w:p w:rsidR="00481DBE" w:rsidRDefault="00481DBE">
            <w:pPr>
              <w:pStyle w:val="ConsPlusNormal"/>
              <w:jc w:val="both"/>
            </w:pPr>
            <w:r>
              <w:t>улучшение санитарно-гигиенической и экологической обстановки от воздействия лесных пожаров, вредных организмов, других неблагоприятных факторов;</w:t>
            </w:r>
          </w:p>
          <w:p w:rsidR="00481DBE" w:rsidRDefault="00481DBE">
            <w:pPr>
              <w:pStyle w:val="ConsPlusNormal"/>
              <w:jc w:val="both"/>
            </w:pPr>
            <w:r>
              <w:t>снижение объема незаконных рубок лесных насаждений;</w:t>
            </w:r>
          </w:p>
          <w:p w:rsidR="00481DBE" w:rsidRDefault="00481DBE">
            <w:pPr>
              <w:pStyle w:val="ConsPlusNormal"/>
              <w:jc w:val="both"/>
            </w:pPr>
            <w:r>
              <w:t xml:space="preserve">обеспечение баланса рубок и убыли лесов от вредных организмов и болезней леса, других неблагоприятных факторов с темпами </w:t>
            </w:r>
            <w:proofErr w:type="spellStart"/>
            <w:r>
              <w:t>лесовосстановления</w:t>
            </w:r>
            <w:proofErr w:type="spellEnd"/>
            <w:r>
              <w:t xml:space="preserve"> и лесоразведения;</w:t>
            </w:r>
          </w:p>
          <w:p w:rsidR="00481DBE" w:rsidRDefault="00481DBE">
            <w:pPr>
              <w:pStyle w:val="ConsPlusNormal"/>
              <w:jc w:val="both"/>
            </w:pPr>
            <w:r>
              <w:t>внедрение интенсивного воспроизводства лесов посредством создания постоянной лесосеменной базы, повышение продуктивности создаваемых лесных насаждений путем улучшения качества посадочного материала;</w:t>
            </w:r>
          </w:p>
          <w:p w:rsidR="00481DBE" w:rsidRDefault="00481DBE">
            <w:pPr>
              <w:pStyle w:val="ConsPlusNormal"/>
              <w:jc w:val="both"/>
            </w:pPr>
            <w:r>
              <w:t>улучшение породного состава лесных насаждений путем регулярного проведения ухода за лесными культурами, рубок ухода в молодняках (осветление и прочистка);</w:t>
            </w:r>
          </w:p>
          <w:p w:rsidR="00481DBE" w:rsidRDefault="00481DBE">
            <w:pPr>
              <w:pStyle w:val="ConsPlusNormal"/>
              <w:jc w:val="both"/>
            </w:pPr>
            <w:r>
              <w:t>создание полезащитных лесных полос и противоэрозионных лесных насаждений на землях, не пригодных для ведения сельского хозяйства, а также проведение ухода за лесными культурами, выборочно-санитарных рубок и рубок реконструкции на указанных землях;</w:t>
            </w:r>
          </w:p>
          <w:p w:rsidR="00481DBE" w:rsidRDefault="00481DBE">
            <w:pPr>
              <w:pStyle w:val="ConsPlusNormal"/>
              <w:jc w:val="both"/>
            </w:pPr>
            <w:r>
              <w:t>повышение доступности лесных ресурсов;</w:t>
            </w:r>
          </w:p>
          <w:p w:rsidR="00481DBE" w:rsidRDefault="00481DBE">
            <w:pPr>
              <w:pStyle w:val="ConsPlusNormal"/>
              <w:jc w:val="both"/>
            </w:pPr>
            <w:r>
              <w:t>создание системы достоверной оценки лесных ресурсов, объективной оценки объемов использования и качества проведения работ по охране, защите и воспроизводству лесов с использованием единой государственной информационной системы учета древесины и сделок с ней (Лес ЕГАИС), ГЛР, ИСДМ Рослесхоза;</w:t>
            </w:r>
          </w:p>
          <w:p w:rsidR="00481DBE" w:rsidRDefault="00481DBE">
            <w:pPr>
              <w:pStyle w:val="ConsPlusNormal"/>
              <w:jc w:val="both"/>
            </w:pPr>
            <w:r>
              <w:t>использование лесов, направленное на увеличение лесного дохода с единицы лесной площади, расширение объемов различных видов использования лесов;</w:t>
            </w:r>
          </w:p>
          <w:p w:rsidR="00481DBE" w:rsidRDefault="00481DBE">
            <w:pPr>
              <w:pStyle w:val="ConsPlusNormal"/>
              <w:jc w:val="both"/>
            </w:pPr>
            <w:r>
              <w:t>внедрение прогрессивных технологий, обеспечивающих максимальное сохранение лесной среды и биологического разнообразия лесов;</w:t>
            </w:r>
          </w:p>
          <w:p w:rsidR="00481DBE" w:rsidRDefault="00481DBE">
            <w:pPr>
              <w:pStyle w:val="ConsPlusNormal"/>
              <w:jc w:val="both"/>
            </w:pPr>
            <w:r>
              <w:lastRenderedPageBreak/>
              <w:t>внедрение системы электронного документооборота при оказании государственных услуг гражданам и юридическим лицам в сфере лесных отношений;</w:t>
            </w:r>
          </w:p>
          <w:p w:rsidR="00481DBE" w:rsidRDefault="00481DBE">
            <w:pPr>
              <w:pStyle w:val="ConsPlusNormal"/>
              <w:jc w:val="both"/>
            </w:pPr>
            <w:r>
              <w:t>подготовка, переподготовка и повышение квалификации специалистов лесного хозяйства</w:t>
            </w:r>
          </w:p>
        </w:tc>
      </w:tr>
    </w:tbl>
    <w:p w:rsidR="00481DBE" w:rsidRDefault="00481DBE">
      <w:pPr>
        <w:pStyle w:val="ConsPlusNormal"/>
        <w:jc w:val="both"/>
      </w:pPr>
    </w:p>
    <w:p w:rsidR="00481DBE" w:rsidRDefault="00481DBE">
      <w:pPr>
        <w:pStyle w:val="ConsPlusTitle"/>
        <w:jc w:val="center"/>
        <w:outlineLvl w:val="1"/>
      </w:pPr>
      <w:r>
        <w:t>I. Приоритеты и цели государственной политики</w:t>
      </w:r>
    </w:p>
    <w:p w:rsidR="00481DBE" w:rsidRDefault="00481DBE">
      <w:pPr>
        <w:pStyle w:val="ConsPlusTitle"/>
        <w:jc w:val="center"/>
      </w:pPr>
      <w:r>
        <w:t>в сфере лесных отношений</w:t>
      </w:r>
    </w:p>
    <w:p w:rsidR="00481DBE" w:rsidRDefault="00481DBE">
      <w:pPr>
        <w:pStyle w:val="ConsPlusNormal"/>
        <w:jc w:val="both"/>
      </w:pPr>
    </w:p>
    <w:p w:rsidR="00481DBE" w:rsidRDefault="00481DBE">
      <w:pPr>
        <w:pStyle w:val="ConsPlusNormal"/>
        <w:ind w:firstLine="540"/>
        <w:jc w:val="both"/>
      </w:pPr>
      <w:r>
        <w:t>На протяжении последнего десятилетия в основополагающих документах развития лесного хозяйства Кабардино-Балкарской Республики определялись целевые установки и намечались пути решения задач с учетом существующей и прогнозной социально-экономической ситуации в республике.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 xml:space="preserve">В соответствии с государственной </w:t>
      </w:r>
      <w:hyperlink r:id="rId18">
        <w:r>
          <w:rPr>
            <w:color w:val="0000FF"/>
          </w:rPr>
          <w:t>программой</w:t>
        </w:r>
      </w:hyperlink>
      <w:r>
        <w:t xml:space="preserve"> Кабардино-Балкарской Республики "Развитие лесного хозяйства в Кабардино-Балкарской Республике" определены следующие приоритетные направления развития лесного хозяйства на 2021 - 2025 годы: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>профилактика, обнаружение и тушение лесных пожаров;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>воспроизводство лесов и лесоразведение;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>защита лесов от вредных организмов и болезней леса;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>улучшение санитарно-гигиенической и экологической обстановки;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>улучшение породного состава лесных насаждений;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>сокращение незаконных рубок лесных насаждений;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>создания полезащитных лесных полос и противоэрозионных лесных насаждений на землях, непригодных для ведения сельского хозяйства, проведение ухода за лесными культурами на указанных землях.</w:t>
      </w:r>
    </w:p>
    <w:p w:rsidR="00481DBE" w:rsidRDefault="00481DBE">
      <w:pPr>
        <w:pStyle w:val="ConsPlusNormal"/>
        <w:spacing w:before="220"/>
        <w:ind w:firstLine="540"/>
        <w:jc w:val="both"/>
      </w:pPr>
      <w:proofErr w:type="gramStart"/>
      <w:r>
        <w:t>В качестве основных стратегических целей государственной программой предусмотрено развитие лесного хозяйства, обеспечение устойчивого управления лесами, сохранение и повышение ресурсно-экологического потенциала лесов, повышение вклада лесного хозяйства в социально-экономическое развитие республики, повышение эффективности использования, охраны, защиты и воспроизводства лесов, обеспечение экологической безопасности и стабильного удовлетворения общественных потребностей в ресурсах и полезных свойствах леса при гарантированном сохранении ресурсно-экологического потенциала и основных функций лесов.</w:t>
      </w:r>
      <w:proofErr w:type="gramEnd"/>
    </w:p>
    <w:p w:rsidR="00481DBE" w:rsidRDefault="00481DBE">
      <w:pPr>
        <w:pStyle w:val="ConsPlusNormal"/>
        <w:spacing w:before="220"/>
        <w:ind w:firstLine="540"/>
        <w:jc w:val="both"/>
      </w:pPr>
      <w:r>
        <w:t xml:space="preserve">Предполагается дальнейшее развитие рыночных </w:t>
      </w:r>
      <w:proofErr w:type="gramStart"/>
      <w:r>
        <w:t>экономических механизмов</w:t>
      </w:r>
      <w:proofErr w:type="gramEnd"/>
      <w:r>
        <w:t xml:space="preserve"> использования, охраны, защиты и воспроизводства лесов, а также материально-технической базы лесного хозяйства.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>В государственной программе определяется комплекс мер по обеспечению современного уровня охраны и защиты лесов, гарантированному воспроизводству лесных ресурсов и лесоразведению на основе организационно-технических, технологических и инновационных решений.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 xml:space="preserve">Таким образом, приоритеты и цели государственной политики в сфере лесных отношений определяют необходимость комплексного решения задач лесного хозяйства, направленных на обеспечение непрерывного, </w:t>
      </w:r>
      <w:proofErr w:type="spellStart"/>
      <w:r>
        <w:t>неистощительного</w:t>
      </w:r>
      <w:proofErr w:type="spellEnd"/>
      <w:r>
        <w:t xml:space="preserve">, рационального и многоцелевого использования </w:t>
      </w:r>
      <w:r>
        <w:lastRenderedPageBreak/>
        <w:t>лесов с учетом их социально-экологического значения.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>Реализация настоящей государственной программы обеспечит комплексное урегулирование наиболее острых и проблемных вопросов в области лесных отношений, системное развитие использования и воспроизводства лесов, создаст организационно-финансовые механизмы взаимодействия, координации усилий и концентрации ресурсов субъектов экономики и построения эффективной системы управления лесами.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>Дополнительные эффекты от реализации государственной программы будут достигнуты за счет развития и использования научного потенциала лесных научно-исследовательских учреждений страны, информационной поддержки и создания инфраструктуры для ситуационного анализа рисков в лесном хозяйстве, а также за счет повышения качества переподготовки и повышения квалификации лесных кадров.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>С учетом положений стратегических документов и приоритетных направлений государственной политики в области лесного хозяйства целями государственной программы являются повышение эффективности использования, охраны, защиты и воспроизводства лесов, обеспечение стабильного удовлетворения общественных потребностей в ресурсах и полезных свойствах леса при гарантированном сохранении ресурсно-экологического потенциала и глобальных функций лесов.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>В соответствии с указанными целями и с учетом основных проблем лесного хозяйства и прогноза его развития государственная программа предусматривает решение следующих основных задач: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>сокращение потерь лесного хозяйства от пожаров, вредных организмов, болезней леса и незаконных рубок лесных насаждений;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 xml:space="preserve">создание условий для рационального и интенсивного использования лесов при сохранении </w:t>
      </w:r>
      <w:proofErr w:type="spellStart"/>
      <w:r>
        <w:t>средообразующих</w:t>
      </w:r>
      <w:proofErr w:type="spellEnd"/>
      <w:r>
        <w:t xml:space="preserve">, </w:t>
      </w:r>
      <w:proofErr w:type="spellStart"/>
      <w:r>
        <w:t>водоохранных</w:t>
      </w:r>
      <w:proofErr w:type="spellEnd"/>
      <w:r>
        <w:t xml:space="preserve">, защитных, санитарно-гигиенических, оздоровительных, экологических функций, биологического разнообразия и иных полезных функций лесов, а также повышение эффективности </w:t>
      </w:r>
      <w:proofErr w:type="gramStart"/>
      <w:r>
        <w:t>контроля за</w:t>
      </w:r>
      <w:proofErr w:type="gramEnd"/>
      <w:r>
        <w:t xml:space="preserve"> использованием, воспроизводством лесов и лесоразведением;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>обеспечение баланса выбытия и воспроизводство лесов, повышение продуктивности и качества лесов;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>повышение эффективности управления лесами.</w:t>
      </w:r>
    </w:p>
    <w:p w:rsidR="00481DBE" w:rsidRDefault="00481DBE">
      <w:pPr>
        <w:pStyle w:val="ConsPlusNormal"/>
        <w:spacing w:before="220"/>
        <w:ind w:firstLine="540"/>
        <w:jc w:val="both"/>
      </w:pPr>
      <w:proofErr w:type="gramStart"/>
      <w:r>
        <w:t>Существенное внимание при реализации государственной программы будет уделено охране, защите и воспроизводству лесов на лесных участках в составе земель лесного фонда, сокращению площади земель сельскохозяйственного назначения с наличием ветровой и водной эрозии, улучшению породного состава лесных насаждений, обеспечению регулярного проведения агротехнических уходов за лесными культурами и уходам за постоянными лесосеменными участками.</w:t>
      </w:r>
      <w:proofErr w:type="gramEnd"/>
    </w:p>
    <w:p w:rsidR="00481DBE" w:rsidRDefault="00481DBE">
      <w:pPr>
        <w:pStyle w:val="ConsPlusNormal"/>
        <w:spacing w:before="220"/>
        <w:ind w:firstLine="540"/>
        <w:jc w:val="both"/>
      </w:pPr>
      <w:r>
        <w:t xml:space="preserve">Все леса Кабардино-Балкарской Республики отнесены к защитным лесам, главное назначение которых не столько в эксплуатационных запасах ценной древесины, сколько в выполнении ими </w:t>
      </w:r>
      <w:proofErr w:type="spellStart"/>
      <w:r>
        <w:t>средообразующих</w:t>
      </w:r>
      <w:proofErr w:type="spellEnd"/>
      <w:r>
        <w:t xml:space="preserve">, </w:t>
      </w:r>
      <w:proofErr w:type="spellStart"/>
      <w:r>
        <w:t>водоохранных</w:t>
      </w:r>
      <w:proofErr w:type="spellEnd"/>
      <w:r>
        <w:t xml:space="preserve">, защитных, рекреационно-оздоровительных и других экологических функций, а также </w:t>
      </w:r>
      <w:proofErr w:type="gramStart"/>
      <w:r>
        <w:t>в</w:t>
      </w:r>
      <w:proofErr w:type="gramEnd"/>
      <w:r>
        <w:t xml:space="preserve"> большом их биоразнообразии.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>Леса Кабардино-Балкарской Республики имеют неоценимое значение, играя большую роль в процессах регулирования состояния окружающей среды и предотвращения негативных изменений климата не только в республике, но и в регионе в целом.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 xml:space="preserve">Учитывая, что лесистость Кабардино-Балкарской Республики составляет всего 15,4 процента, </w:t>
      </w:r>
      <w:r>
        <w:lastRenderedPageBreak/>
        <w:t xml:space="preserve">основной задачей лесного хозяйства была и остается охрана лесов от пожаров и </w:t>
      </w:r>
      <w:proofErr w:type="spellStart"/>
      <w:r>
        <w:t>лесонарушений</w:t>
      </w:r>
      <w:proofErr w:type="spellEnd"/>
      <w:r>
        <w:t>, защита лесов от вредных организмов и болезней леса и воспроизводство лесов и лесоразведение.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>Несмотря на изменения, внесенные в лесное законодательство, требуется его дальнейшее совершенствование, особенно в части управления лесами, уточнения перечня видов и режимов использования лесов, охраны, защиты и воспроизводства отдельных категорий защитных лесов, а также доработка действующих и разработка новых подзаконных актов.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>Лесное хозяйство Кабардино-Балкарской Республики в настоящее время требует существенной модернизации основных направлений деятельности с использованием современных инновационных научно-технических достижений и укрепления материально-технической базы пожарно-химических станций.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>В лесном хозяйстве накопились системные проблемы, которые при отсутствии должного внимания к ним могут усугубиться. Эти проблемы препятствуют повышению эффективности использования, охраны, защиты и воспроизводства лесов, улучшению их продуктивности и качества, сохранению экологических функций лесных насаждений и биологического разнообразия, что значительно снижает перспективы лесного комплекса в экономике республики, роль лесов в улучшении качества жизни граждан. Проблемы носят комплексный характер, поэтому их решение требует скоординированного межведомственного взаимодействия, согласованных усилий органов государственной власти разного уровня на основе единых целевых установок и вытекающих из них задач.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 xml:space="preserve">После принятия Лесного </w:t>
      </w:r>
      <w:hyperlink r:id="rId19">
        <w:r>
          <w:rPr>
            <w:color w:val="0000FF"/>
          </w:rPr>
          <w:t>кодекса</w:t>
        </w:r>
      </w:hyperlink>
      <w:r>
        <w:t xml:space="preserve"> Российской Федерации расширились возможности использования лесов для других целей, прежде всего рекреации, для строительства, реконструкции и эксплуатации объектов, не связанных с созданием лесной инфраструктуры, а также для заготовки </w:t>
      </w:r>
      <w:proofErr w:type="spellStart"/>
      <w:r>
        <w:t>недревесных</w:t>
      </w:r>
      <w:proofErr w:type="spellEnd"/>
      <w:r>
        <w:t xml:space="preserve"> лесных ресурсов, товарной </w:t>
      </w:r>
      <w:proofErr w:type="spellStart"/>
      <w:r>
        <w:t>аквакультуры</w:t>
      </w:r>
      <w:proofErr w:type="spellEnd"/>
      <w:r>
        <w:t xml:space="preserve"> (товарного рыбоводства), выращивания сельскохозяйственных культур и иной сельскохозяйственной деятельности.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>В перспективе платежи в бюджетную систему Российской Федерации за использование лесов в этих целях должны существенно возрасти.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 xml:space="preserve">В целях увеличения в республике площадей насаждений таких ценных твердолиственных пород, как бук, ясень, дуб и других основных лесообразующих пород, требуется развитие </w:t>
      </w:r>
      <w:proofErr w:type="spellStart"/>
      <w:r>
        <w:t>селекционно</w:t>
      </w:r>
      <w:proofErr w:type="spellEnd"/>
      <w:r>
        <w:t>-семеноводческого и питомнического хозяйства.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>Основными проблемами лесного хозяйства республики являются наличие в лесах очагов вредных организмов, других неблагоприятных факторов природно-климатического характера, (буреломы, ветровалы, лавины, наводнения, сели, засуха и другие), а также выжигание сухой растительности на землях сельскохозяйственного назначения (палы сухой травы) зачастую самими землепользователями. В последние годы именно от выжигания сухой растительности начинается большинство лесных пожаров.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 xml:space="preserve">В рамках обеспечения успешной охраны лесов от пожаров необходимо доукомплектовать имеющуюся </w:t>
      </w:r>
      <w:proofErr w:type="spellStart"/>
      <w:r>
        <w:t>лесопожарную</w:t>
      </w:r>
      <w:proofErr w:type="spellEnd"/>
      <w:r>
        <w:t xml:space="preserve"> станцию - типа, создать и укомплектовать две новые </w:t>
      </w:r>
      <w:proofErr w:type="spellStart"/>
      <w:r>
        <w:t>лесопожарные</w:t>
      </w:r>
      <w:proofErr w:type="spellEnd"/>
      <w:r>
        <w:t xml:space="preserve"> станции - типа.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>В целях недопущения гибели лесов от очагов вредных организмов, других неблагоприятных факторов природно-климатического характера (американская белая бабочка, зеленая дубовая листовертка и другие) необходимо ежегодно проводить лесозащитные мероприятия и работы.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 xml:space="preserve">Необходимо принимать меры по сокращению незаконных рубок леса, повысить показатель </w:t>
      </w:r>
      <w:proofErr w:type="spellStart"/>
      <w:r>
        <w:t>выявляемости</w:t>
      </w:r>
      <w:proofErr w:type="spellEnd"/>
      <w:r>
        <w:t xml:space="preserve"> виновников совершения </w:t>
      </w:r>
      <w:proofErr w:type="spellStart"/>
      <w:r>
        <w:t>лесонарушений</w:t>
      </w:r>
      <w:proofErr w:type="spellEnd"/>
      <w:r>
        <w:t>.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 xml:space="preserve">Для повышения эффективности ведения лесного хозяйства требуется усиление </w:t>
      </w:r>
      <w:r>
        <w:lastRenderedPageBreak/>
        <w:t>государственного лесного надзора (лесной охраны).</w:t>
      </w:r>
    </w:p>
    <w:p w:rsidR="00481DBE" w:rsidRDefault="00481DBE">
      <w:pPr>
        <w:pStyle w:val="ConsPlusNormal"/>
        <w:spacing w:before="220"/>
        <w:ind w:firstLine="540"/>
        <w:jc w:val="both"/>
      </w:pPr>
      <w:proofErr w:type="gramStart"/>
      <w:r>
        <w:t xml:space="preserve">В рамках реализации мероприятий по предотвращению незаконной заготовки и оборота древесины на территории Кабардино-Балкарской Республики в </w:t>
      </w:r>
      <w:hyperlink r:id="rId20">
        <w:r>
          <w:rPr>
            <w:color w:val="0000FF"/>
          </w:rPr>
          <w:t>постановление</w:t>
        </w:r>
      </w:hyperlink>
      <w:r>
        <w:t xml:space="preserve"> Правительства Кабардино-Балкарской Республики от 10 декабря 2013 г. N 320-ПП "Об осуществлении государственного контроля (надзора)" внесены изменения, предусматривающие увеличение численности лиц, наделенных полномочиями по осуществлению федерального государственного лесного надзора (лесная охрана) с 87 до 174 человек.</w:t>
      </w:r>
      <w:proofErr w:type="gramEnd"/>
    </w:p>
    <w:p w:rsidR="00481DBE" w:rsidRDefault="00481DBE">
      <w:pPr>
        <w:pStyle w:val="ConsPlusNormal"/>
        <w:spacing w:before="220"/>
        <w:ind w:firstLine="540"/>
        <w:jc w:val="both"/>
      </w:pPr>
      <w:r>
        <w:t xml:space="preserve">В целях повышения эффективности лесного хозяйства необходимо не допускать снижения объемов искусственного </w:t>
      </w:r>
      <w:proofErr w:type="spellStart"/>
      <w:r>
        <w:t>лесовосстановления</w:t>
      </w:r>
      <w:proofErr w:type="spellEnd"/>
      <w:r>
        <w:t>, повысить устойчивость лесных насаждений к неблагоприятным факторам, снизить долю гибели лесных культур старших возрастов и улучшить качество уходов за лесными культурами.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 xml:space="preserve">Увеличение площади </w:t>
      </w:r>
      <w:proofErr w:type="spellStart"/>
      <w:r>
        <w:t>лесовосстановления</w:t>
      </w:r>
      <w:proofErr w:type="spellEnd"/>
      <w:r>
        <w:t xml:space="preserve"> будет осуществляться в рамках реализации федерального проекта "Сохранение лесов" национального проекта "Экология".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>В настоящее время лесоустроительные работы проведены на территории двух государственных казенных учреждений "</w:t>
      </w:r>
      <w:proofErr w:type="spellStart"/>
      <w:r>
        <w:t>Лескенское</w:t>
      </w:r>
      <w:proofErr w:type="spellEnd"/>
      <w:r>
        <w:t xml:space="preserve"> лесничество" и "</w:t>
      </w:r>
      <w:proofErr w:type="spellStart"/>
      <w:r>
        <w:t>Черекское</w:t>
      </w:r>
      <w:proofErr w:type="spellEnd"/>
      <w:r>
        <w:t xml:space="preserve"> лесничество" на площади 71,8 тыс. га. Необходимо продолжить лесоустроительные работы и завершить их в 2022 году на общей площади 194,7 тыс. га.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>Модернизация лесного хозяйства не может быть осуществлена без укрепления его кадрового потенциала, так как ощущается недостаток квалифицированных кадров, низкий, по сравнению с другими отраслями экономики, уровень оплаты труда работающих, на что необходимо обратить особое внимание в период реализации настоящей государственной программы.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>Для решения указанных проблем требуется проведение скоординированных мероприятий по подъему лесного хозяйства на более высокий современный уровень, организация непрерывного многоцелевого использования лесов, применение новых технологий и прогрессивных методов инвентаризации лесных ресурсов, управление лесным хозяйством, совершенствование нормативной правовой базы в области лесных отношений.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>Успешная реализация государственной программы возможна только при активном участии федеральных органов исполнительной власти и органов государственной власти Кабардино-Балкарской Республики в комплексном урегулировании проблемных вопросов в сфере лесных отношений, системном развитии использования, воспроизводства лесов и организационно-финансовом взаимодействии.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>Источник финансирования программы - федеральный бюджет и республиканский бюджет Кабардино-Балкарской Республики. Также предусмотрено финансирование за счет внебюджетных средств. Средства республиканского бюджета Кабардино-Балкарской Республики на реализацию государственной программы подлежат ежегодному уточнению в соответствии с законом Кабардино-Балкарской Республики о республиканском бюджете Кабардино-Балкарской Республики на соответствующий финансовый год.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>Государственное регулирование мероприятий настоящей программы осуществляется в рамках действующих нормативно-правовых актов. Разработка дополнительных мер государственного регулирования для обеспечения реализации мероприятий программы не требуется.</w:t>
      </w:r>
    </w:p>
    <w:p w:rsidR="00481DBE" w:rsidRDefault="00481DBE">
      <w:pPr>
        <w:pStyle w:val="ConsPlusNormal"/>
        <w:spacing w:before="220"/>
        <w:ind w:firstLine="540"/>
        <w:jc w:val="both"/>
      </w:pPr>
      <w:proofErr w:type="gramStart"/>
      <w:r>
        <w:t xml:space="preserve">Инструментом правового регулирования в сфере лесных отношений являются Федеральный </w:t>
      </w:r>
      <w:hyperlink r:id="rId21">
        <w:r>
          <w:rPr>
            <w:color w:val="0000FF"/>
          </w:rPr>
          <w:t>закон</w:t>
        </w:r>
      </w:hyperlink>
      <w:r>
        <w:t xml:space="preserve"> от 4 декабря 2006 г. N 200-ФЗ "Лесной кодекс Российской Федерации", Федеральный </w:t>
      </w:r>
      <w:hyperlink r:id="rId22">
        <w:r>
          <w:rPr>
            <w:color w:val="0000FF"/>
          </w:rPr>
          <w:t>закон</w:t>
        </w:r>
      </w:hyperlink>
      <w:r>
        <w:t xml:space="preserve"> от 4 декабря 2006 г. N 201-ФЗ "О введении в действие Лесного кодекса Российской Федерации", </w:t>
      </w:r>
      <w:hyperlink r:id="rId23">
        <w:r>
          <w:rPr>
            <w:color w:val="0000FF"/>
          </w:rPr>
          <w:t>Закон</w:t>
        </w:r>
      </w:hyperlink>
      <w:r>
        <w:t xml:space="preserve"> Кабардино-Балкарской Республики от 24 декабря 2007 г. N 100-РЗ "О регулировании лесных </w:t>
      </w:r>
      <w:r>
        <w:lastRenderedPageBreak/>
        <w:t xml:space="preserve">отношений", </w:t>
      </w:r>
      <w:hyperlink r:id="rId24">
        <w:r>
          <w:rPr>
            <w:color w:val="0000FF"/>
          </w:rPr>
          <w:t>распоряжение</w:t>
        </w:r>
      </w:hyperlink>
      <w:r>
        <w:t xml:space="preserve"> Правительства Кабардино-Балкарской Республики от 30 апреля 2019</w:t>
      </w:r>
      <w:proofErr w:type="gramEnd"/>
      <w:r>
        <w:t xml:space="preserve"> г. N 251-рп об утверждении Стратегии социально-экономического развития Кабардино-Балкарской Республики до 2040 года, </w:t>
      </w:r>
      <w:hyperlink r:id="rId25">
        <w:r>
          <w:rPr>
            <w:color w:val="0000FF"/>
          </w:rPr>
          <w:t>Указ</w:t>
        </w:r>
      </w:hyperlink>
      <w:r>
        <w:t xml:space="preserve"> Главы Кабардино-Балкарской Республики от 30 ноября 2018 г. N 188-УГ "Об утверждении Лесного плана Кабардино-Балкарской Республики на 2019 - 2028 годы".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>В рамках исполнения государственной программы обязательными являются: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 xml:space="preserve">выполнение противопожарных профилактических мероприятий и работ в соответствии с </w:t>
      </w:r>
      <w:hyperlink r:id="rId26">
        <w:r>
          <w:rPr>
            <w:color w:val="0000FF"/>
          </w:rPr>
          <w:t>приказом</w:t>
        </w:r>
      </w:hyperlink>
      <w:r>
        <w:t xml:space="preserve"> Федерального агентства лесного хозяйства от 27 апреля 2012 г. N 174 "Об утверждении нормативов противопожарного обустройства лесов";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 xml:space="preserve">осуществление федерального государственного лесного надзора (лесной охраны) в соответствии с </w:t>
      </w:r>
      <w:hyperlink r:id="rId27">
        <w:r>
          <w:rPr>
            <w:color w:val="0000FF"/>
          </w:rPr>
          <w:t>приказом</w:t>
        </w:r>
      </w:hyperlink>
      <w:r>
        <w:t xml:space="preserve"> Министерства природных ресурсов и экологии Российской Федерации от 12 апреля 2016 г. N 233 "Об утверждении Административного регламента исполнения государственной функции по осуществлению федерального государственного лесного надзора (лесной охраны)";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 xml:space="preserve">проведение работ по </w:t>
      </w:r>
      <w:proofErr w:type="spellStart"/>
      <w:r>
        <w:t>лесовосстановлению</w:t>
      </w:r>
      <w:proofErr w:type="spellEnd"/>
      <w:r>
        <w:t xml:space="preserve"> в соответствии с </w:t>
      </w:r>
      <w:hyperlink r:id="rId28">
        <w:r>
          <w:rPr>
            <w:color w:val="0000FF"/>
          </w:rPr>
          <w:t>приказом</w:t>
        </w:r>
      </w:hyperlink>
      <w:r>
        <w:t xml:space="preserve"> Министерства природных ресурсов и экологии Российской Федерации от 25 марта 2019 г. N 188 "Об утверждении Правил </w:t>
      </w:r>
      <w:proofErr w:type="spellStart"/>
      <w:r>
        <w:t>лесовосстановления</w:t>
      </w:r>
      <w:proofErr w:type="spellEnd"/>
      <w:r>
        <w:t xml:space="preserve">, состава проекта </w:t>
      </w:r>
      <w:proofErr w:type="spellStart"/>
      <w:r>
        <w:t>лесовосстановления</w:t>
      </w:r>
      <w:proofErr w:type="spellEnd"/>
      <w:r>
        <w:t xml:space="preserve">, порядка разработки проекта </w:t>
      </w:r>
      <w:proofErr w:type="spellStart"/>
      <w:r>
        <w:t>лесовосстановления</w:t>
      </w:r>
      <w:proofErr w:type="spellEnd"/>
      <w:r>
        <w:t xml:space="preserve"> и внесения в него изменений";</w:t>
      </w:r>
    </w:p>
    <w:p w:rsidR="00481DBE" w:rsidRDefault="00481DBE">
      <w:pPr>
        <w:pStyle w:val="ConsPlusNormal"/>
        <w:spacing w:before="220"/>
        <w:ind w:firstLine="540"/>
        <w:jc w:val="both"/>
      </w:pPr>
      <w:proofErr w:type="gramStart"/>
      <w:r>
        <w:t xml:space="preserve">проведение рубок ухода за лесами в соответствии с приказами Министерства природных ресурсов и экологии Российской Федерации от 22 ноября 2017 г. </w:t>
      </w:r>
      <w:hyperlink r:id="rId29">
        <w:r>
          <w:rPr>
            <w:color w:val="0000FF"/>
          </w:rPr>
          <w:t>N 626</w:t>
        </w:r>
      </w:hyperlink>
      <w:r>
        <w:t xml:space="preserve"> "Об утверждении Правил ухода за лесами" и от 13 сентября 2016 г. </w:t>
      </w:r>
      <w:hyperlink r:id="rId30">
        <w:r>
          <w:rPr>
            <w:color w:val="0000FF"/>
          </w:rPr>
          <w:t>N 474</w:t>
        </w:r>
      </w:hyperlink>
      <w:r>
        <w:t xml:space="preserve"> "Об утверждении Правил заготовки древесины и особенности заготовки древесины в лесничествах, лесопарках, указанных в статье 23 Лесного кодекса Российской Федерации";</w:t>
      </w:r>
      <w:proofErr w:type="gramEnd"/>
    </w:p>
    <w:p w:rsidR="00481DBE" w:rsidRDefault="00481DBE">
      <w:pPr>
        <w:pStyle w:val="ConsPlusNormal"/>
        <w:spacing w:before="220"/>
        <w:ind w:firstLine="540"/>
        <w:jc w:val="both"/>
      </w:pPr>
      <w:r>
        <w:t>проведение лесопатологических обследований в соответствии с приказом Министерства природных ресурсов и экологии Российской Федерации от 16 сентября 2016 г. N 480 "Об утверждении порядка проведения лесопатологических обследований и формы акта лесопатологического обследования";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 xml:space="preserve">осуществление мероприятий по предупреждению, распространению вредных организмов в соответствии с </w:t>
      </w:r>
      <w:hyperlink r:id="rId31">
        <w:r>
          <w:rPr>
            <w:color w:val="0000FF"/>
          </w:rPr>
          <w:t>приказом</w:t>
        </w:r>
      </w:hyperlink>
      <w:r>
        <w:t xml:space="preserve"> Министерства природных ресурсов и экологии Российской Федерации от 12 сентября 2016 г. N 470 "Об утверждении Правил осуществления мероприятий по предупреждению распространения вредных организмов".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 xml:space="preserve">Сведения о показателях (индикаторах) программы и их значениях приведены в </w:t>
      </w:r>
      <w:hyperlink w:anchor="P255">
        <w:r>
          <w:rPr>
            <w:color w:val="0000FF"/>
          </w:rPr>
          <w:t>форме 1</w:t>
        </w:r>
      </w:hyperlink>
      <w:r>
        <w:t xml:space="preserve"> приложения к настоящей государственной программе.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 xml:space="preserve">Сведения об основных мероприятиях государственной программы приводятся в </w:t>
      </w:r>
      <w:hyperlink w:anchor="P464">
        <w:r>
          <w:rPr>
            <w:color w:val="0000FF"/>
          </w:rPr>
          <w:t>форме 2</w:t>
        </w:r>
      </w:hyperlink>
      <w:r>
        <w:t xml:space="preserve"> приложения к настоящей государственной программе.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 xml:space="preserve">Прогноз сводных показателей государственных заданий на оказание государственных услуг (работ) государственными учреждениями приведен в </w:t>
      </w:r>
      <w:hyperlink w:anchor="P638">
        <w:r>
          <w:rPr>
            <w:color w:val="0000FF"/>
          </w:rPr>
          <w:t>форме 3</w:t>
        </w:r>
      </w:hyperlink>
      <w:r>
        <w:t xml:space="preserve"> приложения к настоящей государственной программе.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 xml:space="preserve">Ресурсное обеспечение реализации программы за счет всех источников финансирования приведено в </w:t>
      </w:r>
      <w:hyperlink w:anchor="P701">
        <w:r>
          <w:rPr>
            <w:color w:val="0000FF"/>
          </w:rPr>
          <w:t>форме 4</w:t>
        </w:r>
      </w:hyperlink>
      <w:r>
        <w:t xml:space="preserve"> приложения к настоящей государственной программе.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 xml:space="preserve">План реализации программы на 2021 год и на плановый период 2022 и 2023 годов приведен в </w:t>
      </w:r>
      <w:hyperlink w:anchor="P1729">
        <w:r>
          <w:rPr>
            <w:color w:val="0000FF"/>
          </w:rPr>
          <w:t>форме 5</w:t>
        </w:r>
      </w:hyperlink>
      <w:r>
        <w:t xml:space="preserve"> приложения к настоящей государственной программе.</w:t>
      </w:r>
    </w:p>
    <w:p w:rsidR="00481DBE" w:rsidRDefault="00481DBE">
      <w:pPr>
        <w:pStyle w:val="ConsPlusNormal"/>
        <w:jc w:val="both"/>
      </w:pPr>
    </w:p>
    <w:p w:rsidR="00481DBE" w:rsidRDefault="00481DBE">
      <w:pPr>
        <w:pStyle w:val="ConsPlusTitle"/>
        <w:jc w:val="center"/>
        <w:outlineLvl w:val="1"/>
      </w:pPr>
      <w:r>
        <w:t>II. Оценка планируемой эффективности</w:t>
      </w:r>
    </w:p>
    <w:p w:rsidR="00481DBE" w:rsidRDefault="00481DBE">
      <w:pPr>
        <w:pStyle w:val="ConsPlusTitle"/>
        <w:jc w:val="center"/>
      </w:pPr>
      <w:r>
        <w:lastRenderedPageBreak/>
        <w:t>государственной программы</w:t>
      </w:r>
    </w:p>
    <w:p w:rsidR="00481DBE" w:rsidRDefault="00481DBE">
      <w:pPr>
        <w:pStyle w:val="ConsPlusNormal"/>
        <w:jc w:val="both"/>
      </w:pPr>
    </w:p>
    <w:p w:rsidR="00481DBE" w:rsidRDefault="00481DBE">
      <w:pPr>
        <w:pStyle w:val="ConsPlusNormal"/>
        <w:jc w:val="center"/>
      </w:pPr>
      <w:proofErr w:type="gramStart"/>
      <w:r>
        <w:t xml:space="preserve">(в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Правительства КБР</w:t>
      </w:r>
      <w:proofErr w:type="gramEnd"/>
    </w:p>
    <w:p w:rsidR="00481DBE" w:rsidRDefault="00481DBE">
      <w:pPr>
        <w:pStyle w:val="ConsPlusNormal"/>
        <w:jc w:val="center"/>
      </w:pPr>
      <w:r>
        <w:t>от 13.03.2023 N 40-ПП)</w:t>
      </w:r>
    </w:p>
    <w:p w:rsidR="00481DBE" w:rsidRDefault="00481DBE">
      <w:pPr>
        <w:pStyle w:val="ConsPlusNormal"/>
        <w:jc w:val="both"/>
      </w:pPr>
    </w:p>
    <w:p w:rsidR="00481DBE" w:rsidRDefault="00481DBE">
      <w:pPr>
        <w:pStyle w:val="ConsPlusNormal"/>
        <w:ind w:firstLine="540"/>
        <w:jc w:val="both"/>
      </w:pPr>
      <w:r>
        <w:t>Реализация настоящей государственной программы будет способствовать сбалансированному социально-экономическому развитию Кабардино-Балкарской Республики.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 xml:space="preserve">Оценка эффективности государственной программы будет осуществляться на основе системы целевых показателей и индикаторов, указанных в </w:t>
      </w:r>
      <w:hyperlink w:anchor="P255">
        <w:r>
          <w:rPr>
            <w:color w:val="0000FF"/>
          </w:rPr>
          <w:t>форме 1</w:t>
        </w:r>
      </w:hyperlink>
      <w:r>
        <w:t xml:space="preserve"> приложения к настоящей государственной программе.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>Оценка эффективности реализации программы проводится на основе: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>оценки степени достижения целей и решения задач программы в целом путем сопоставления фактически достигнутых значений индикаторов целей и показателей задач государственной программы и их плановых значений, приведенных в приложении, по формуле:</w:t>
      </w:r>
    </w:p>
    <w:p w:rsidR="00481DBE" w:rsidRDefault="00481DBE">
      <w:pPr>
        <w:pStyle w:val="ConsPlusNormal"/>
        <w:jc w:val="both"/>
      </w:pPr>
    </w:p>
    <w:p w:rsidR="00481DBE" w:rsidRDefault="00481DBE">
      <w:pPr>
        <w:pStyle w:val="ConsPlusNormal"/>
        <w:jc w:val="center"/>
      </w:pPr>
      <w:proofErr w:type="spellStart"/>
      <w:r>
        <w:t>С</w:t>
      </w:r>
      <w:r>
        <w:rPr>
          <w:vertAlign w:val="subscript"/>
        </w:rPr>
        <w:t>д</w:t>
      </w:r>
      <w:proofErr w:type="spellEnd"/>
      <w:r>
        <w:t xml:space="preserve"> = </w:t>
      </w:r>
      <w:proofErr w:type="spellStart"/>
      <w:r>
        <w:t>З</w:t>
      </w:r>
      <w:r>
        <w:rPr>
          <w:vertAlign w:val="subscript"/>
        </w:rPr>
        <w:t>ф</w:t>
      </w:r>
      <w:proofErr w:type="spellEnd"/>
      <w:r>
        <w:t xml:space="preserve"> / </w:t>
      </w:r>
      <w:proofErr w:type="spellStart"/>
      <w:r>
        <w:t>З</w:t>
      </w:r>
      <w:r>
        <w:rPr>
          <w:vertAlign w:val="subscript"/>
        </w:rPr>
        <w:t>п</w:t>
      </w:r>
      <w:proofErr w:type="spellEnd"/>
      <w:r>
        <w:t xml:space="preserve"> x 100%, где:</w:t>
      </w:r>
    </w:p>
    <w:p w:rsidR="00481DBE" w:rsidRDefault="00481DBE">
      <w:pPr>
        <w:pStyle w:val="ConsPlusNormal"/>
        <w:jc w:val="both"/>
      </w:pPr>
    </w:p>
    <w:p w:rsidR="00481DBE" w:rsidRDefault="00481DBE">
      <w:pPr>
        <w:pStyle w:val="ConsPlusNormal"/>
        <w:ind w:firstLine="540"/>
        <w:jc w:val="both"/>
      </w:pPr>
      <w:proofErr w:type="spellStart"/>
      <w:r>
        <w:t>С</w:t>
      </w:r>
      <w:r>
        <w:rPr>
          <w:vertAlign w:val="subscript"/>
        </w:rPr>
        <w:t>д</w:t>
      </w:r>
      <w:proofErr w:type="spellEnd"/>
      <w:r>
        <w:t xml:space="preserve"> - степень достижения целей (решения задач);</w:t>
      </w:r>
    </w:p>
    <w:p w:rsidR="00481DBE" w:rsidRDefault="00481DBE">
      <w:pPr>
        <w:pStyle w:val="ConsPlusNormal"/>
        <w:spacing w:before="220"/>
        <w:ind w:firstLine="540"/>
        <w:jc w:val="both"/>
      </w:pPr>
      <w:proofErr w:type="spellStart"/>
      <w:r>
        <w:t>З</w:t>
      </w:r>
      <w:r>
        <w:rPr>
          <w:vertAlign w:val="subscript"/>
        </w:rPr>
        <w:t>ф</w:t>
      </w:r>
      <w:proofErr w:type="spellEnd"/>
      <w:r>
        <w:t xml:space="preserve"> - фактическое значение индикатора (показателя) государственной программы;</w:t>
      </w:r>
    </w:p>
    <w:p w:rsidR="00481DBE" w:rsidRDefault="00481DBE">
      <w:pPr>
        <w:pStyle w:val="ConsPlusNormal"/>
        <w:spacing w:before="220"/>
        <w:ind w:firstLine="540"/>
        <w:jc w:val="both"/>
      </w:pPr>
      <w:proofErr w:type="spellStart"/>
      <w:r>
        <w:t>З</w:t>
      </w:r>
      <w:r>
        <w:rPr>
          <w:vertAlign w:val="subscript"/>
        </w:rPr>
        <w:t>п</w:t>
      </w:r>
      <w:proofErr w:type="spellEnd"/>
      <w:r>
        <w:t xml:space="preserve"> - плановое значение индикатора (показателя) государственной программы (для индикаторов (показателей), желаемой тенденцией развития которых является рост значений);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>оценка финансового обеспечения программы определяется в процентах и рассчитывается по формуле:</w:t>
      </w:r>
    </w:p>
    <w:p w:rsidR="00481DBE" w:rsidRDefault="00481DBE">
      <w:pPr>
        <w:pStyle w:val="ConsPlusNormal"/>
        <w:ind w:firstLine="540"/>
        <w:jc w:val="both"/>
      </w:pPr>
    </w:p>
    <w:p w:rsidR="00481DBE" w:rsidRDefault="00481DBE">
      <w:pPr>
        <w:pStyle w:val="ConsPlusNormal"/>
        <w:jc w:val="center"/>
      </w:pPr>
      <w:proofErr w:type="spellStart"/>
      <w:proofErr w:type="gramStart"/>
      <w:r>
        <w:t>V</w:t>
      </w:r>
      <w:proofErr w:type="gramEnd"/>
      <w:r>
        <w:rPr>
          <w:vertAlign w:val="subscript"/>
        </w:rPr>
        <w:t>фин</w:t>
      </w:r>
      <w:proofErr w:type="spellEnd"/>
      <w:r>
        <w:t xml:space="preserve"> = (</w:t>
      </w:r>
      <w:proofErr w:type="spellStart"/>
      <w:r>
        <w:t>V</w:t>
      </w:r>
      <w:r>
        <w:rPr>
          <w:vertAlign w:val="subscript"/>
        </w:rPr>
        <w:t>f</w:t>
      </w:r>
      <w:proofErr w:type="spellEnd"/>
      <w:r>
        <w:t xml:space="preserve"> / </w:t>
      </w:r>
      <w:proofErr w:type="spellStart"/>
      <w:r>
        <w:t>V</w:t>
      </w:r>
      <w:r>
        <w:rPr>
          <w:vertAlign w:val="subscript"/>
        </w:rPr>
        <w:t>p</w:t>
      </w:r>
      <w:proofErr w:type="spellEnd"/>
      <w:r>
        <w:t>) x 100%, где:</w:t>
      </w:r>
    </w:p>
    <w:p w:rsidR="00481DBE" w:rsidRDefault="00481DBE">
      <w:pPr>
        <w:pStyle w:val="ConsPlusNormal"/>
        <w:ind w:firstLine="540"/>
        <w:jc w:val="both"/>
      </w:pPr>
    </w:p>
    <w:p w:rsidR="00481DBE" w:rsidRDefault="00481DBE">
      <w:pPr>
        <w:pStyle w:val="ConsPlusNormal"/>
        <w:ind w:firstLine="540"/>
        <w:jc w:val="both"/>
      </w:pPr>
      <w:proofErr w:type="spellStart"/>
      <w:proofErr w:type="gramStart"/>
      <w:r>
        <w:t>V</w:t>
      </w:r>
      <w:proofErr w:type="gramEnd"/>
      <w:r>
        <w:rPr>
          <w:vertAlign w:val="subscript"/>
        </w:rPr>
        <w:t>фин</w:t>
      </w:r>
      <w:proofErr w:type="spellEnd"/>
      <w:r>
        <w:t xml:space="preserve"> - объем финансового обеспечения программы;</w:t>
      </w:r>
    </w:p>
    <w:p w:rsidR="00481DBE" w:rsidRDefault="00481DBE">
      <w:pPr>
        <w:pStyle w:val="ConsPlusNormal"/>
        <w:spacing w:before="220"/>
        <w:ind w:firstLine="540"/>
        <w:jc w:val="both"/>
      </w:pPr>
      <w:proofErr w:type="spellStart"/>
      <w:r>
        <w:t>V</w:t>
      </w:r>
      <w:r>
        <w:rPr>
          <w:vertAlign w:val="subscript"/>
        </w:rPr>
        <w:t>f</w:t>
      </w:r>
      <w:proofErr w:type="spellEnd"/>
      <w:r>
        <w:t xml:space="preserve"> - фактические затраты, направленные на реализацию программы в отчетном периоде с учетом всех источников финансирования;</w:t>
      </w:r>
    </w:p>
    <w:p w:rsidR="00481DBE" w:rsidRDefault="00481DBE">
      <w:pPr>
        <w:pStyle w:val="ConsPlusNormal"/>
        <w:spacing w:before="220"/>
        <w:ind w:firstLine="540"/>
        <w:jc w:val="both"/>
      </w:pPr>
      <w:proofErr w:type="spellStart"/>
      <w:r>
        <w:t>V</w:t>
      </w:r>
      <w:r>
        <w:rPr>
          <w:vertAlign w:val="subscript"/>
        </w:rPr>
        <w:t>p</w:t>
      </w:r>
      <w:proofErr w:type="spellEnd"/>
      <w:r>
        <w:t xml:space="preserve"> - запланированный объем финансирования программы за счет всех источников финансирования.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>Эффективность реализации государственной программы оценивается в зависимости от значений оценки степени реализации государственной программы и оценки эффективности реализации основных мероприятий по следующей формуле:</w:t>
      </w:r>
    </w:p>
    <w:p w:rsidR="00481DBE" w:rsidRDefault="00481DBE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81DB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81DBE" w:rsidRDefault="00481DB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1DBE" w:rsidRDefault="00481DB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81DBE" w:rsidRDefault="00481DBE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481DBE" w:rsidRDefault="00481DBE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возможно, в нижеследующей формуле вместо условного обозначения "</w:t>
            </w:r>
            <w:proofErr w:type="spellStart"/>
            <w:r>
              <w:rPr>
                <w:color w:val="392C69"/>
              </w:rPr>
              <w:t>ЭР</w:t>
            </w:r>
            <w:r>
              <w:rPr>
                <w:color w:val="392C69"/>
                <w:vertAlign w:val="subscript"/>
              </w:rPr>
              <w:t>п</w:t>
            </w:r>
            <w:proofErr w:type="spellEnd"/>
            <w:r>
              <w:rPr>
                <w:color w:val="392C69"/>
                <w:vertAlign w:val="subscript"/>
              </w:rPr>
              <w:t>/</w:t>
            </w:r>
            <w:proofErr w:type="gramStart"/>
            <w:r>
              <w:rPr>
                <w:color w:val="392C69"/>
                <w:vertAlign w:val="subscript"/>
              </w:rPr>
              <w:t>п</w:t>
            </w:r>
            <w:proofErr w:type="gramEnd"/>
            <w:r>
              <w:rPr>
                <w:color w:val="392C69"/>
              </w:rPr>
              <w:t>" следует читать "</w:t>
            </w:r>
            <w:proofErr w:type="spellStart"/>
            <w:r>
              <w:rPr>
                <w:color w:val="392C69"/>
              </w:rPr>
              <w:t>ЭР</w:t>
            </w:r>
            <w:r>
              <w:rPr>
                <w:color w:val="392C69"/>
                <w:vertAlign w:val="subscript"/>
              </w:rPr>
              <w:t>о</w:t>
            </w:r>
            <w:proofErr w:type="spellEnd"/>
            <w:r>
              <w:rPr>
                <w:color w:val="392C69"/>
                <w:vertAlign w:val="subscript"/>
              </w:rPr>
              <w:t>/м</w:t>
            </w:r>
            <w:r>
              <w:rPr>
                <w:color w:val="392C69"/>
              </w:rPr>
              <w:t>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1DBE" w:rsidRDefault="00481DBE">
            <w:pPr>
              <w:pStyle w:val="ConsPlusNormal"/>
            </w:pPr>
          </w:p>
        </w:tc>
      </w:tr>
    </w:tbl>
    <w:p w:rsidR="00481DBE" w:rsidRDefault="00481DBE">
      <w:pPr>
        <w:pStyle w:val="ConsPlusNormal"/>
        <w:spacing w:before="280"/>
        <w:jc w:val="center"/>
      </w:pPr>
      <w:r>
        <w:rPr>
          <w:noProof/>
          <w:position w:val="-26"/>
        </w:rPr>
        <w:drawing>
          <wp:inline distT="0" distB="0" distL="0" distR="0">
            <wp:extent cx="2797810" cy="47180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DBE" w:rsidRDefault="00481DBE">
      <w:pPr>
        <w:pStyle w:val="ConsPlusNormal"/>
        <w:jc w:val="both"/>
      </w:pPr>
    </w:p>
    <w:p w:rsidR="00481DBE" w:rsidRDefault="00481DBE">
      <w:pPr>
        <w:pStyle w:val="ConsPlusNormal"/>
        <w:ind w:firstLine="540"/>
        <w:jc w:val="both"/>
      </w:pPr>
      <w:r>
        <w:t>где:</w:t>
      </w:r>
    </w:p>
    <w:p w:rsidR="00481DBE" w:rsidRDefault="00481DBE">
      <w:pPr>
        <w:pStyle w:val="ConsPlusNormal"/>
        <w:spacing w:before="220"/>
        <w:ind w:firstLine="540"/>
        <w:jc w:val="both"/>
      </w:pPr>
      <w:proofErr w:type="spellStart"/>
      <w:r>
        <w:t>ЭР</w:t>
      </w:r>
      <w:r>
        <w:rPr>
          <w:vertAlign w:val="subscript"/>
        </w:rPr>
        <w:t>гп</w:t>
      </w:r>
      <w:proofErr w:type="spellEnd"/>
      <w:r>
        <w:t xml:space="preserve"> - эффективность реализации государственной программы;</w:t>
      </w:r>
    </w:p>
    <w:p w:rsidR="00481DBE" w:rsidRDefault="00481DBE">
      <w:pPr>
        <w:pStyle w:val="ConsPlusNormal"/>
        <w:spacing w:before="220"/>
        <w:ind w:firstLine="540"/>
        <w:jc w:val="both"/>
      </w:pPr>
      <w:proofErr w:type="spellStart"/>
      <w:r>
        <w:lastRenderedPageBreak/>
        <w:t>СР</w:t>
      </w:r>
      <w:r>
        <w:rPr>
          <w:vertAlign w:val="subscript"/>
        </w:rPr>
        <w:t>гп</w:t>
      </w:r>
      <w:proofErr w:type="spellEnd"/>
      <w:r>
        <w:t xml:space="preserve"> - степень реализации государственной программы;</w:t>
      </w:r>
    </w:p>
    <w:p w:rsidR="00481DBE" w:rsidRDefault="00481DBE">
      <w:pPr>
        <w:pStyle w:val="ConsPlusNormal"/>
        <w:spacing w:before="220"/>
        <w:ind w:firstLine="540"/>
        <w:jc w:val="both"/>
      </w:pPr>
      <w:proofErr w:type="spellStart"/>
      <w:r>
        <w:t>ЭР</w:t>
      </w:r>
      <w:r>
        <w:rPr>
          <w:vertAlign w:val="subscript"/>
        </w:rPr>
        <w:t>о</w:t>
      </w:r>
      <w:proofErr w:type="spellEnd"/>
      <w:r>
        <w:rPr>
          <w:vertAlign w:val="subscript"/>
        </w:rPr>
        <w:t>/м</w:t>
      </w:r>
      <w:r>
        <w:t xml:space="preserve"> - эффективность реализации основного мероприятия;</w:t>
      </w:r>
    </w:p>
    <w:p w:rsidR="00481DBE" w:rsidRDefault="00481DBE">
      <w:pPr>
        <w:pStyle w:val="ConsPlusNormal"/>
        <w:spacing w:before="220"/>
        <w:ind w:firstLine="540"/>
        <w:jc w:val="both"/>
      </w:pPr>
      <w:proofErr w:type="spellStart"/>
      <w:r>
        <w:t>k</w:t>
      </w:r>
      <w:r>
        <w:rPr>
          <w:vertAlign w:val="subscript"/>
        </w:rPr>
        <w:t>j</w:t>
      </w:r>
      <w:proofErr w:type="spellEnd"/>
      <w:r>
        <w:t xml:space="preserve"> - коэффициент значимости основного мероприятия;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>j - количество основных мероприятий;</w:t>
      </w:r>
    </w:p>
    <w:p w:rsidR="00481DBE" w:rsidRDefault="00481DBE">
      <w:pPr>
        <w:pStyle w:val="ConsPlusNormal"/>
        <w:spacing w:before="220"/>
        <w:ind w:firstLine="540"/>
        <w:jc w:val="both"/>
      </w:pPr>
      <w:proofErr w:type="spellStart"/>
      <w:r>
        <w:t>k</w:t>
      </w:r>
      <w:r>
        <w:rPr>
          <w:vertAlign w:val="subscript"/>
        </w:rPr>
        <w:t>j</w:t>
      </w:r>
      <w:proofErr w:type="spellEnd"/>
      <w:r>
        <w:t xml:space="preserve"> определяется по формуле:</w:t>
      </w:r>
    </w:p>
    <w:p w:rsidR="00481DBE" w:rsidRDefault="00481DBE">
      <w:pPr>
        <w:pStyle w:val="ConsPlusNormal"/>
        <w:jc w:val="both"/>
      </w:pPr>
    </w:p>
    <w:p w:rsidR="00481DBE" w:rsidRDefault="00481DBE">
      <w:pPr>
        <w:pStyle w:val="ConsPlusNormal"/>
        <w:jc w:val="center"/>
      </w:pPr>
      <w:proofErr w:type="spellStart"/>
      <w:r>
        <w:t>k</w:t>
      </w:r>
      <w:r>
        <w:rPr>
          <w:vertAlign w:val="subscript"/>
        </w:rPr>
        <w:t>j</w:t>
      </w:r>
      <w:proofErr w:type="spellEnd"/>
      <w:r>
        <w:t xml:space="preserve"> = </w:t>
      </w:r>
      <w:proofErr w:type="spellStart"/>
      <w:r>
        <w:t>Ф</w:t>
      </w:r>
      <w:proofErr w:type="gramStart"/>
      <w:r>
        <w:rPr>
          <w:vertAlign w:val="subscript"/>
        </w:rPr>
        <w:t>j</w:t>
      </w:r>
      <w:proofErr w:type="spellEnd"/>
      <w:proofErr w:type="gramEnd"/>
      <w:r>
        <w:t xml:space="preserve"> / Ф,</w:t>
      </w:r>
    </w:p>
    <w:p w:rsidR="00481DBE" w:rsidRDefault="00481DBE">
      <w:pPr>
        <w:pStyle w:val="ConsPlusNormal"/>
        <w:jc w:val="both"/>
      </w:pPr>
    </w:p>
    <w:p w:rsidR="00481DBE" w:rsidRDefault="00481DBE">
      <w:pPr>
        <w:pStyle w:val="ConsPlusNormal"/>
        <w:ind w:firstLine="540"/>
        <w:jc w:val="both"/>
      </w:pPr>
      <w:r>
        <w:t>где:</w:t>
      </w:r>
    </w:p>
    <w:p w:rsidR="00481DBE" w:rsidRDefault="00481DBE">
      <w:pPr>
        <w:pStyle w:val="ConsPlusNormal"/>
        <w:spacing w:before="220"/>
        <w:ind w:firstLine="540"/>
        <w:jc w:val="both"/>
      </w:pPr>
      <w:proofErr w:type="spellStart"/>
      <w:r>
        <w:t>Ф</w:t>
      </w:r>
      <w:proofErr w:type="gramStart"/>
      <w:r>
        <w:rPr>
          <w:vertAlign w:val="subscript"/>
        </w:rPr>
        <w:t>j</w:t>
      </w:r>
      <w:proofErr w:type="spellEnd"/>
      <w:proofErr w:type="gramEnd"/>
      <w:r>
        <w:t xml:space="preserve"> - объем фактических расходов (кассового исполнения для средств бюджетов всех уровней) на реализацию j-</w:t>
      </w:r>
      <w:proofErr w:type="spellStart"/>
      <w:r>
        <w:t>го</w:t>
      </w:r>
      <w:proofErr w:type="spellEnd"/>
      <w:r>
        <w:t xml:space="preserve"> мероприятия в отчетном году;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>Ф - объем фактических расходов (кассового исполнения для средств бюджетов всех уровней) на реализацию государственной программы;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>j - количество основных мероприятий.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 xml:space="preserve">Эффективность реализации государственной программы признается высокой в случае, если значение </w:t>
      </w:r>
      <w:proofErr w:type="spellStart"/>
      <w:r>
        <w:t>ЭР</w:t>
      </w:r>
      <w:r>
        <w:rPr>
          <w:vertAlign w:val="subscript"/>
        </w:rPr>
        <w:t>гп</w:t>
      </w:r>
      <w:proofErr w:type="spellEnd"/>
      <w:r>
        <w:t xml:space="preserve"> составляет не менее 0,9.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 xml:space="preserve">Эффективность реализации государственной программы признается средней в случае, если значение </w:t>
      </w:r>
      <w:proofErr w:type="spellStart"/>
      <w:r>
        <w:t>ЭР</w:t>
      </w:r>
      <w:r>
        <w:rPr>
          <w:vertAlign w:val="subscript"/>
        </w:rPr>
        <w:t>гп</w:t>
      </w:r>
      <w:proofErr w:type="spellEnd"/>
      <w:r>
        <w:t xml:space="preserve"> составляет не менее 0,8.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 xml:space="preserve">Эффективность реализации государственной программы признается удовлетворительной в случае, если значение </w:t>
      </w:r>
      <w:proofErr w:type="spellStart"/>
      <w:r>
        <w:t>ЭР</w:t>
      </w:r>
      <w:r>
        <w:rPr>
          <w:vertAlign w:val="subscript"/>
        </w:rPr>
        <w:t>гп</w:t>
      </w:r>
      <w:proofErr w:type="spellEnd"/>
      <w:r>
        <w:t xml:space="preserve"> составляет не менее 0,7.</w:t>
      </w:r>
    </w:p>
    <w:p w:rsidR="00481DBE" w:rsidRDefault="00481DBE">
      <w:pPr>
        <w:pStyle w:val="ConsPlusNormal"/>
        <w:jc w:val="both"/>
      </w:pPr>
    </w:p>
    <w:p w:rsidR="00481DBE" w:rsidRDefault="00481DBE">
      <w:pPr>
        <w:pStyle w:val="ConsPlusNormal"/>
        <w:jc w:val="both"/>
      </w:pPr>
    </w:p>
    <w:p w:rsidR="00481DBE" w:rsidRDefault="00481DBE">
      <w:pPr>
        <w:pStyle w:val="ConsPlusNormal"/>
        <w:jc w:val="both"/>
      </w:pPr>
    </w:p>
    <w:p w:rsidR="00481DBE" w:rsidRDefault="00481DBE">
      <w:pPr>
        <w:pStyle w:val="ConsPlusNormal"/>
        <w:jc w:val="both"/>
      </w:pPr>
    </w:p>
    <w:p w:rsidR="00481DBE" w:rsidRDefault="00481DBE">
      <w:pPr>
        <w:pStyle w:val="ConsPlusNormal"/>
        <w:jc w:val="both"/>
      </w:pPr>
    </w:p>
    <w:p w:rsidR="00481DBE" w:rsidRDefault="00481DBE">
      <w:pPr>
        <w:pStyle w:val="ConsPlusNormal"/>
        <w:jc w:val="right"/>
        <w:outlineLvl w:val="1"/>
      </w:pPr>
      <w:r>
        <w:t>Приложение</w:t>
      </w:r>
    </w:p>
    <w:p w:rsidR="00481DBE" w:rsidRDefault="00481DBE">
      <w:pPr>
        <w:pStyle w:val="ConsPlusNormal"/>
        <w:jc w:val="right"/>
      </w:pPr>
      <w:r>
        <w:t>к государственной программе</w:t>
      </w:r>
    </w:p>
    <w:p w:rsidR="00481DBE" w:rsidRDefault="00481DBE">
      <w:pPr>
        <w:pStyle w:val="ConsPlusNormal"/>
        <w:jc w:val="right"/>
      </w:pPr>
      <w:r>
        <w:t>Кабардино-Балкарской Республики</w:t>
      </w:r>
    </w:p>
    <w:p w:rsidR="00481DBE" w:rsidRDefault="00481DBE">
      <w:pPr>
        <w:pStyle w:val="ConsPlusNormal"/>
        <w:jc w:val="right"/>
      </w:pPr>
      <w:r>
        <w:t>"Развитие лесного хозяйства</w:t>
      </w:r>
    </w:p>
    <w:p w:rsidR="00481DBE" w:rsidRDefault="00481DBE">
      <w:pPr>
        <w:pStyle w:val="ConsPlusNormal"/>
        <w:jc w:val="right"/>
      </w:pPr>
      <w:r>
        <w:t>в Кабардино-Балкарской Республике"</w:t>
      </w:r>
    </w:p>
    <w:p w:rsidR="00481DBE" w:rsidRDefault="00481DBE">
      <w:pPr>
        <w:pStyle w:val="ConsPlusNormal"/>
        <w:jc w:val="both"/>
      </w:pPr>
    </w:p>
    <w:p w:rsidR="00481DBE" w:rsidRDefault="00481DBE">
      <w:pPr>
        <w:pStyle w:val="ConsPlusNormal"/>
        <w:jc w:val="center"/>
      </w:pPr>
      <w:proofErr w:type="gramStart"/>
      <w:r>
        <w:t>(в ред. Постановлений Правительства КБР</w:t>
      </w:r>
      <w:proofErr w:type="gramEnd"/>
    </w:p>
    <w:p w:rsidR="00481DBE" w:rsidRDefault="00481DBE">
      <w:pPr>
        <w:pStyle w:val="ConsPlusNormal"/>
        <w:jc w:val="center"/>
      </w:pPr>
      <w:r>
        <w:t xml:space="preserve">от 27.07.2020 </w:t>
      </w:r>
      <w:hyperlink r:id="rId34">
        <w:r>
          <w:rPr>
            <w:color w:val="0000FF"/>
          </w:rPr>
          <w:t>N 158-ПП</w:t>
        </w:r>
      </w:hyperlink>
      <w:r>
        <w:t xml:space="preserve">, от 01.03.2021 </w:t>
      </w:r>
      <w:hyperlink r:id="rId35">
        <w:r>
          <w:rPr>
            <w:color w:val="0000FF"/>
          </w:rPr>
          <w:t>N 24-ПП</w:t>
        </w:r>
      </w:hyperlink>
      <w:r>
        <w:t>,</w:t>
      </w:r>
    </w:p>
    <w:p w:rsidR="00481DBE" w:rsidRDefault="00481DBE">
      <w:pPr>
        <w:pStyle w:val="ConsPlusNormal"/>
        <w:jc w:val="center"/>
      </w:pPr>
      <w:r>
        <w:t xml:space="preserve">от 09.08.2021 </w:t>
      </w:r>
      <w:hyperlink r:id="rId36">
        <w:r>
          <w:rPr>
            <w:color w:val="0000FF"/>
          </w:rPr>
          <w:t>N 166-ПП</w:t>
        </w:r>
      </w:hyperlink>
      <w:r>
        <w:t xml:space="preserve">, от 05.03.2022 </w:t>
      </w:r>
      <w:hyperlink r:id="rId37">
        <w:r>
          <w:rPr>
            <w:color w:val="0000FF"/>
          </w:rPr>
          <w:t>N 40-ПП</w:t>
        </w:r>
      </w:hyperlink>
      <w:r>
        <w:t>,</w:t>
      </w:r>
    </w:p>
    <w:p w:rsidR="00481DBE" w:rsidRDefault="00481DBE">
      <w:pPr>
        <w:pStyle w:val="ConsPlusNormal"/>
        <w:jc w:val="center"/>
      </w:pPr>
      <w:r>
        <w:t xml:space="preserve">от 13.03.2023 </w:t>
      </w:r>
      <w:hyperlink r:id="rId38">
        <w:r>
          <w:rPr>
            <w:color w:val="0000FF"/>
          </w:rPr>
          <w:t>N 40-ПП</w:t>
        </w:r>
      </w:hyperlink>
      <w:r>
        <w:t>)</w:t>
      </w:r>
    </w:p>
    <w:p w:rsidR="00481DBE" w:rsidRDefault="00481DBE">
      <w:pPr>
        <w:pStyle w:val="ConsPlusNormal"/>
        <w:jc w:val="right"/>
      </w:pPr>
    </w:p>
    <w:p w:rsidR="00481DBE" w:rsidRDefault="00481DBE">
      <w:pPr>
        <w:pStyle w:val="ConsPlusNormal"/>
        <w:jc w:val="right"/>
        <w:outlineLvl w:val="2"/>
      </w:pPr>
      <w:r>
        <w:t>(форма 1)</w:t>
      </w:r>
    </w:p>
    <w:p w:rsidR="00481DBE" w:rsidRDefault="00481DBE">
      <w:pPr>
        <w:pStyle w:val="ConsPlusNormal"/>
        <w:jc w:val="right"/>
      </w:pPr>
    </w:p>
    <w:p w:rsidR="00481DBE" w:rsidRDefault="00481DBE">
      <w:pPr>
        <w:pStyle w:val="ConsPlusNormal"/>
        <w:jc w:val="center"/>
      </w:pPr>
      <w:bookmarkStart w:id="2" w:name="P255"/>
      <w:bookmarkEnd w:id="2"/>
      <w:r>
        <w:t>СВЕДЕНИЯ</w:t>
      </w:r>
    </w:p>
    <w:p w:rsidR="00481DBE" w:rsidRDefault="00481DBE">
      <w:pPr>
        <w:pStyle w:val="ConsPlusNormal"/>
        <w:jc w:val="center"/>
      </w:pPr>
      <w:r>
        <w:t>о составе и значениях целевых показателей</w:t>
      </w:r>
    </w:p>
    <w:p w:rsidR="00481DBE" w:rsidRDefault="00481DBE">
      <w:pPr>
        <w:pStyle w:val="ConsPlusNormal"/>
        <w:jc w:val="center"/>
      </w:pPr>
      <w:r>
        <w:t>(индикаторов) государственной программы</w:t>
      </w:r>
    </w:p>
    <w:p w:rsidR="00481DBE" w:rsidRDefault="00481DBE">
      <w:pPr>
        <w:pStyle w:val="ConsPlusNormal"/>
        <w:jc w:val="center"/>
      </w:pPr>
      <w:r>
        <w:t xml:space="preserve">Кабардино-Балкарской Республики "Развитие </w:t>
      </w:r>
      <w:proofErr w:type="gramStart"/>
      <w:r>
        <w:t>лесного</w:t>
      </w:r>
      <w:proofErr w:type="gramEnd"/>
    </w:p>
    <w:p w:rsidR="00481DBE" w:rsidRDefault="00481DBE">
      <w:pPr>
        <w:pStyle w:val="ConsPlusNormal"/>
        <w:jc w:val="center"/>
      </w:pPr>
      <w:r>
        <w:t>хозяйства в Кабардино-Балкарской Республике"</w:t>
      </w:r>
    </w:p>
    <w:p w:rsidR="00481DBE" w:rsidRDefault="00481DBE">
      <w:pPr>
        <w:pStyle w:val="ConsPlusNormal"/>
        <w:jc w:val="center"/>
      </w:pPr>
    </w:p>
    <w:p w:rsidR="00481DBE" w:rsidRDefault="00481DBE">
      <w:pPr>
        <w:pStyle w:val="ConsPlusNormal"/>
        <w:jc w:val="center"/>
      </w:pPr>
      <w:proofErr w:type="gramStart"/>
      <w:r>
        <w:t xml:space="preserve">(в ред. </w:t>
      </w:r>
      <w:hyperlink r:id="rId39">
        <w:r>
          <w:rPr>
            <w:color w:val="0000FF"/>
          </w:rPr>
          <w:t>Постановления</w:t>
        </w:r>
      </w:hyperlink>
      <w:r>
        <w:t xml:space="preserve"> Правительства КБР</w:t>
      </w:r>
      <w:proofErr w:type="gramEnd"/>
    </w:p>
    <w:p w:rsidR="00481DBE" w:rsidRDefault="00481DBE">
      <w:pPr>
        <w:pStyle w:val="ConsPlusNormal"/>
        <w:jc w:val="center"/>
      </w:pPr>
      <w:r>
        <w:t>от 13.03.2023 N 40-ПП)</w:t>
      </w:r>
    </w:p>
    <w:p w:rsidR="00481DBE" w:rsidRDefault="00481DBE">
      <w:pPr>
        <w:pStyle w:val="ConsPlusNormal"/>
        <w:jc w:val="center"/>
      </w:pPr>
    </w:p>
    <w:p w:rsidR="00481DBE" w:rsidRDefault="00481DBE">
      <w:pPr>
        <w:pStyle w:val="ConsPlusNormal"/>
        <w:sectPr w:rsidR="00481DBE" w:rsidSect="008D064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118"/>
        <w:gridCol w:w="1277"/>
        <w:gridCol w:w="1478"/>
        <w:gridCol w:w="1247"/>
        <w:gridCol w:w="1247"/>
        <w:gridCol w:w="1191"/>
        <w:gridCol w:w="1020"/>
        <w:gridCol w:w="1077"/>
        <w:gridCol w:w="1247"/>
      </w:tblGrid>
      <w:tr w:rsidR="00481DBE">
        <w:tc>
          <w:tcPr>
            <w:tcW w:w="680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r>
              <w:lastRenderedPageBreak/>
              <w:t>N</w:t>
            </w:r>
          </w:p>
          <w:p w:rsidR="00481DBE" w:rsidRDefault="00481DBE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118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r>
              <w:t>Наименование целевого показателя (индикатора)</w:t>
            </w:r>
          </w:p>
        </w:tc>
        <w:tc>
          <w:tcPr>
            <w:tcW w:w="1277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8507" w:type="dxa"/>
            <w:gridSpan w:val="7"/>
          </w:tcPr>
          <w:p w:rsidR="00481DBE" w:rsidRDefault="00481DBE">
            <w:pPr>
              <w:pStyle w:val="ConsPlusNormal"/>
              <w:jc w:val="center"/>
            </w:pPr>
            <w:r>
              <w:t>Значения целевых показателей (индикаторов)</w:t>
            </w:r>
          </w:p>
        </w:tc>
      </w:tr>
      <w:tr w:rsidR="00481DBE">
        <w:tc>
          <w:tcPr>
            <w:tcW w:w="680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311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277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478" w:type="dxa"/>
          </w:tcPr>
          <w:p w:rsidR="00481DBE" w:rsidRDefault="00481DBE">
            <w:pPr>
              <w:pStyle w:val="ConsPlusNormal"/>
              <w:jc w:val="center"/>
            </w:pPr>
            <w:r>
              <w:t>2021 год (план)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2021 год (факт)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2022 год (план)</w:t>
            </w:r>
          </w:p>
        </w:tc>
        <w:tc>
          <w:tcPr>
            <w:tcW w:w="1191" w:type="dxa"/>
          </w:tcPr>
          <w:p w:rsidR="00481DBE" w:rsidRDefault="00481DBE">
            <w:pPr>
              <w:pStyle w:val="ConsPlusNormal"/>
              <w:jc w:val="center"/>
            </w:pPr>
            <w:r>
              <w:t>2022 год (факт)</w:t>
            </w:r>
          </w:p>
        </w:tc>
        <w:tc>
          <w:tcPr>
            <w:tcW w:w="1020" w:type="dxa"/>
          </w:tcPr>
          <w:p w:rsidR="00481DBE" w:rsidRDefault="00481DBE">
            <w:pPr>
              <w:pStyle w:val="ConsPlusNormal"/>
              <w:jc w:val="center"/>
            </w:pPr>
            <w:r>
              <w:t>2023 год (план)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2024 год (план)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2025 год (план)</w:t>
            </w:r>
          </w:p>
        </w:tc>
      </w:tr>
      <w:tr w:rsidR="00481DBE">
        <w:tc>
          <w:tcPr>
            <w:tcW w:w="680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2902" w:type="dxa"/>
            <w:gridSpan w:val="9"/>
          </w:tcPr>
          <w:p w:rsidR="00481DBE" w:rsidRDefault="00481DBE">
            <w:pPr>
              <w:pStyle w:val="ConsPlusNormal"/>
              <w:jc w:val="center"/>
            </w:pPr>
            <w:r>
              <w:t>Государственная программа Кабардино-Балкарской Республики</w:t>
            </w:r>
          </w:p>
          <w:p w:rsidR="00481DBE" w:rsidRDefault="00481DBE">
            <w:pPr>
              <w:pStyle w:val="ConsPlusNormal"/>
              <w:jc w:val="center"/>
            </w:pPr>
            <w:r>
              <w:t>"Развитие лесного хозяйства в Кабардино-Балкарской Республике"</w:t>
            </w:r>
          </w:p>
        </w:tc>
      </w:tr>
      <w:tr w:rsidR="00481DBE"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18" w:type="dxa"/>
          </w:tcPr>
          <w:p w:rsidR="00481DBE" w:rsidRDefault="00481DBE">
            <w:pPr>
              <w:pStyle w:val="ConsPlusNormal"/>
              <w:jc w:val="both"/>
            </w:pPr>
            <w:r>
              <w:t>Лесистость территории Кабардино-Балкарской Республики</w:t>
            </w:r>
          </w:p>
        </w:tc>
        <w:tc>
          <w:tcPr>
            <w:tcW w:w="1277" w:type="dxa"/>
          </w:tcPr>
          <w:p w:rsidR="00481DBE" w:rsidRDefault="00481DBE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478" w:type="dxa"/>
          </w:tcPr>
          <w:p w:rsidR="00481DBE" w:rsidRDefault="00481DBE">
            <w:pPr>
              <w:pStyle w:val="ConsPlusNormal"/>
              <w:jc w:val="center"/>
            </w:pPr>
            <w:r>
              <w:t>15,4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15,4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15,4</w:t>
            </w:r>
          </w:p>
        </w:tc>
        <w:tc>
          <w:tcPr>
            <w:tcW w:w="1191" w:type="dxa"/>
          </w:tcPr>
          <w:p w:rsidR="00481DBE" w:rsidRDefault="00481DBE">
            <w:pPr>
              <w:pStyle w:val="ConsPlusNormal"/>
              <w:jc w:val="center"/>
            </w:pPr>
            <w:r>
              <w:t>15,4</w:t>
            </w:r>
          </w:p>
        </w:tc>
        <w:tc>
          <w:tcPr>
            <w:tcW w:w="1020" w:type="dxa"/>
          </w:tcPr>
          <w:p w:rsidR="00481DBE" w:rsidRDefault="00481DBE">
            <w:pPr>
              <w:pStyle w:val="ConsPlusNormal"/>
              <w:jc w:val="center"/>
            </w:pPr>
            <w:r>
              <w:t>15,4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15,4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15,4</w:t>
            </w:r>
          </w:p>
        </w:tc>
      </w:tr>
      <w:tr w:rsidR="00481DBE"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18" w:type="dxa"/>
          </w:tcPr>
          <w:p w:rsidR="00481DBE" w:rsidRDefault="00481DBE">
            <w:pPr>
              <w:pStyle w:val="ConsPlusNormal"/>
              <w:jc w:val="both"/>
            </w:pPr>
            <w:r>
              <w:t>Доля площади земель лесного фонда, переданных в пользование, в общей площади земель лесного фонда</w:t>
            </w:r>
          </w:p>
        </w:tc>
        <w:tc>
          <w:tcPr>
            <w:tcW w:w="1277" w:type="dxa"/>
          </w:tcPr>
          <w:p w:rsidR="00481DBE" w:rsidRDefault="00481DBE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478" w:type="dxa"/>
          </w:tcPr>
          <w:p w:rsidR="00481DBE" w:rsidRDefault="00481DBE">
            <w:pPr>
              <w:pStyle w:val="ConsPlusNormal"/>
              <w:jc w:val="center"/>
            </w:pPr>
            <w:r>
              <w:t>4,1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4,1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4,1</w:t>
            </w:r>
          </w:p>
        </w:tc>
        <w:tc>
          <w:tcPr>
            <w:tcW w:w="1191" w:type="dxa"/>
          </w:tcPr>
          <w:p w:rsidR="00481DBE" w:rsidRDefault="00481DBE">
            <w:pPr>
              <w:pStyle w:val="ConsPlusNormal"/>
              <w:jc w:val="center"/>
            </w:pPr>
            <w:r>
              <w:t>4,1</w:t>
            </w:r>
          </w:p>
        </w:tc>
        <w:tc>
          <w:tcPr>
            <w:tcW w:w="1020" w:type="dxa"/>
          </w:tcPr>
          <w:p w:rsidR="00481DBE" w:rsidRDefault="00481DBE">
            <w:pPr>
              <w:pStyle w:val="ConsPlusNormal"/>
              <w:jc w:val="center"/>
            </w:pPr>
            <w:r>
              <w:t>4,1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4,2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4,2</w:t>
            </w:r>
          </w:p>
        </w:tc>
      </w:tr>
      <w:tr w:rsidR="00481DBE"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18" w:type="dxa"/>
          </w:tcPr>
          <w:p w:rsidR="00481DBE" w:rsidRDefault="00481DBE">
            <w:pPr>
              <w:pStyle w:val="ConsPlusNormal"/>
              <w:jc w:val="both"/>
            </w:pPr>
            <w:r>
              <w:t xml:space="preserve">Отношение площади </w:t>
            </w:r>
            <w:proofErr w:type="spellStart"/>
            <w:r>
              <w:t>лесовосстановления</w:t>
            </w:r>
            <w:proofErr w:type="spellEnd"/>
            <w:r>
              <w:t xml:space="preserve"> и лесоразведения к площади вырубленных и погибших лесных насаждений</w:t>
            </w:r>
          </w:p>
        </w:tc>
        <w:tc>
          <w:tcPr>
            <w:tcW w:w="1277" w:type="dxa"/>
          </w:tcPr>
          <w:p w:rsidR="00481DBE" w:rsidRDefault="00481DBE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478" w:type="dxa"/>
          </w:tcPr>
          <w:p w:rsidR="00481DBE" w:rsidRDefault="00481DB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91" w:type="dxa"/>
          </w:tcPr>
          <w:p w:rsidR="00481DBE" w:rsidRDefault="00481DB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20" w:type="dxa"/>
          </w:tcPr>
          <w:p w:rsidR="00481DBE" w:rsidRDefault="00481DB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100</w:t>
            </w:r>
          </w:p>
        </w:tc>
      </w:tr>
      <w:tr w:rsidR="00481DBE"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18" w:type="dxa"/>
          </w:tcPr>
          <w:p w:rsidR="00481DBE" w:rsidRDefault="00481DBE">
            <w:pPr>
              <w:pStyle w:val="ConsPlusNormal"/>
              <w:jc w:val="both"/>
            </w:pPr>
            <w:r>
              <w:t>Объем платежей в бюджетную систему Российской Федерации от использования лесов, расположенных на землях лесного фонда, в расчете на 1 га земель лесного фонда</w:t>
            </w:r>
          </w:p>
        </w:tc>
        <w:tc>
          <w:tcPr>
            <w:tcW w:w="1277" w:type="dxa"/>
          </w:tcPr>
          <w:p w:rsidR="00481DBE" w:rsidRDefault="00481DBE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478" w:type="dxa"/>
          </w:tcPr>
          <w:p w:rsidR="00481DBE" w:rsidRDefault="00481DBE">
            <w:pPr>
              <w:pStyle w:val="ConsPlusNormal"/>
              <w:jc w:val="center"/>
            </w:pPr>
            <w:r>
              <w:t>48,7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46,1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46,2</w:t>
            </w:r>
          </w:p>
        </w:tc>
        <w:tc>
          <w:tcPr>
            <w:tcW w:w="1191" w:type="dxa"/>
          </w:tcPr>
          <w:p w:rsidR="00481DBE" w:rsidRDefault="00481DBE">
            <w:pPr>
              <w:pStyle w:val="ConsPlusNormal"/>
              <w:jc w:val="center"/>
            </w:pPr>
            <w:r>
              <w:t>95,8</w:t>
            </w:r>
          </w:p>
        </w:tc>
        <w:tc>
          <w:tcPr>
            <w:tcW w:w="1020" w:type="dxa"/>
          </w:tcPr>
          <w:p w:rsidR="00481DBE" w:rsidRDefault="00481DBE">
            <w:pPr>
              <w:pStyle w:val="ConsPlusNormal"/>
              <w:jc w:val="center"/>
            </w:pPr>
            <w:r>
              <w:t>51,3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51,2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53,2</w:t>
            </w:r>
          </w:p>
        </w:tc>
      </w:tr>
      <w:tr w:rsidR="00481DBE"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118" w:type="dxa"/>
          </w:tcPr>
          <w:p w:rsidR="00481DBE" w:rsidRDefault="00481DBE">
            <w:pPr>
              <w:pStyle w:val="ConsPlusNormal"/>
              <w:jc w:val="both"/>
            </w:pPr>
            <w:r>
              <w:t xml:space="preserve">Отношение фактического объема заготовки древесины к установленному допустимому </w:t>
            </w:r>
            <w:r>
              <w:lastRenderedPageBreak/>
              <w:t>объему изъятия древесины</w:t>
            </w:r>
          </w:p>
        </w:tc>
        <w:tc>
          <w:tcPr>
            <w:tcW w:w="1277" w:type="dxa"/>
          </w:tcPr>
          <w:p w:rsidR="00481DBE" w:rsidRDefault="00481DBE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1478" w:type="dxa"/>
          </w:tcPr>
          <w:p w:rsidR="00481DBE" w:rsidRDefault="00481DBE">
            <w:pPr>
              <w:pStyle w:val="ConsPlusNormal"/>
              <w:jc w:val="center"/>
            </w:pPr>
            <w:r>
              <w:t>36,9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36,9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37,1</w:t>
            </w:r>
          </w:p>
        </w:tc>
        <w:tc>
          <w:tcPr>
            <w:tcW w:w="1191" w:type="dxa"/>
          </w:tcPr>
          <w:p w:rsidR="00481DBE" w:rsidRDefault="00481DBE">
            <w:pPr>
              <w:pStyle w:val="ConsPlusNormal"/>
              <w:jc w:val="center"/>
            </w:pPr>
            <w:r>
              <w:t>37,1</w:t>
            </w:r>
          </w:p>
        </w:tc>
        <w:tc>
          <w:tcPr>
            <w:tcW w:w="1020" w:type="dxa"/>
          </w:tcPr>
          <w:p w:rsidR="00481DBE" w:rsidRDefault="00481DBE">
            <w:pPr>
              <w:pStyle w:val="ConsPlusNormal"/>
              <w:jc w:val="center"/>
            </w:pPr>
            <w:r>
              <w:t>37,1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37,3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37,5</w:t>
            </w:r>
          </w:p>
        </w:tc>
      </w:tr>
      <w:tr w:rsidR="00481DBE"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118" w:type="dxa"/>
          </w:tcPr>
          <w:p w:rsidR="00481DBE" w:rsidRDefault="00481DBE">
            <w:pPr>
              <w:pStyle w:val="ConsPlusNormal"/>
              <w:jc w:val="both"/>
            </w:pPr>
            <w:r>
              <w:t>Доля лесных пожаров, ликвидированных в течение первых суток с момента обнаружения, в общем количестве лесных пожаров</w:t>
            </w:r>
          </w:p>
        </w:tc>
        <w:tc>
          <w:tcPr>
            <w:tcW w:w="1277" w:type="dxa"/>
          </w:tcPr>
          <w:p w:rsidR="00481DBE" w:rsidRDefault="00481DBE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478" w:type="dxa"/>
          </w:tcPr>
          <w:p w:rsidR="00481DBE" w:rsidRDefault="00481DBE">
            <w:pPr>
              <w:pStyle w:val="ConsPlusNormal"/>
              <w:jc w:val="center"/>
            </w:pPr>
            <w:r>
              <w:t>77,1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77,9</w:t>
            </w:r>
          </w:p>
        </w:tc>
        <w:tc>
          <w:tcPr>
            <w:tcW w:w="1191" w:type="dxa"/>
          </w:tcPr>
          <w:p w:rsidR="00481DBE" w:rsidRDefault="00481D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481DBE" w:rsidRDefault="00481DBE">
            <w:pPr>
              <w:pStyle w:val="ConsPlusNormal"/>
              <w:jc w:val="center"/>
            </w:pPr>
            <w:r>
              <w:t>78,7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79,5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80,56</w:t>
            </w:r>
          </w:p>
        </w:tc>
      </w:tr>
      <w:tr w:rsidR="00481DBE"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118" w:type="dxa"/>
          </w:tcPr>
          <w:p w:rsidR="00481DBE" w:rsidRDefault="00481DBE">
            <w:pPr>
              <w:pStyle w:val="ConsPlusNormal"/>
              <w:jc w:val="both"/>
            </w:pPr>
            <w:r>
              <w:t>Площадь лесных пожаров на землях лесного фонда</w:t>
            </w:r>
          </w:p>
        </w:tc>
        <w:tc>
          <w:tcPr>
            <w:tcW w:w="1277" w:type="dxa"/>
          </w:tcPr>
          <w:p w:rsidR="00481DBE" w:rsidRDefault="00481DBE">
            <w:pPr>
              <w:pStyle w:val="ConsPlusNormal"/>
              <w:jc w:val="center"/>
            </w:pPr>
            <w:r>
              <w:t>гектар</w:t>
            </w:r>
          </w:p>
        </w:tc>
        <w:tc>
          <w:tcPr>
            <w:tcW w:w="1478" w:type="dxa"/>
          </w:tcPr>
          <w:p w:rsidR="00481DBE" w:rsidRDefault="00481D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481DBE" w:rsidRDefault="00481D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481DBE" w:rsidRDefault="00481DBE">
            <w:pPr>
              <w:pStyle w:val="ConsPlusNormal"/>
              <w:jc w:val="center"/>
            </w:pPr>
            <w:r>
              <w:t>48,65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45,79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42,92</w:t>
            </w:r>
          </w:p>
        </w:tc>
      </w:tr>
      <w:tr w:rsidR="00481DBE"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118" w:type="dxa"/>
          </w:tcPr>
          <w:p w:rsidR="00481DBE" w:rsidRDefault="00481DBE">
            <w:pPr>
              <w:pStyle w:val="ConsPlusNormal"/>
              <w:jc w:val="both"/>
            </w:pPr>
            <w:r>
              <w:t>Доля площади погибших и поврежденных лесных насаждений с учетом проведенных мероприятий по защите леса в общей площади земель лесного фонда, занятых лесными насаждениями</w:t>
            </w:r>
          </w:p>
        </w:tc>
        <w:tc>
          <w:tcPr>
            <w:tcW w:w="1277" w:type="dxa"/>
          </w:tcPr>
          <w:p w:rsidR="00481DBE" w:rsidRDefault="00481DBE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478" w:type="dxa"/>
          </w:tcPr>
          <w:p w:rsidR="00481DBE" w:rsidRDefault="00481DBE">
            <w:pPr>
              <w:pStyle w:val="ConsPlusNormal"/>
              <w:jc w:val="center"/>
            </w:pPr>
            <w:r>
              <w:t>1,461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1,461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1,461</w:t>
            </w:r>
          </w:p>
        </w:tc>
        <w:tc>
          <w:tcPr>
            <w:tcW w:w="1191" w:type="dxa"/>
          </w:tcPr>
          <w:p w:rsidR="00481DBE" w:rsidRDefault="00481DBE">
            <w:pPr>
              <w:pStyle w:val="ConsPlusNormal"/>
              <w:jc w:val="center"/>
            </w:pPr>
            <w:r>
              <w:t>1,461</w:t>
            </w:r>
          </w:p>
        </w:tc>
        <w:tc>
          <w:tcPr>
            <w:tcW w:w="1020" w:type="dxa"/>
          </w:tcPr>
          <w:p w:rsidR="00481DBE" w:rsidRDefault="00481DB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-</w:t>
            </w:r>
          </w:p>
        </w:tc>
      </w:tr>
      <w:tr w:rsidR="00481DBE"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118" w:type="dxa"/>
          </w:tcPr>
          <w:p w:rsidR="00481DBE" w:rsidRDefault="00481DBE">
            <w:pPr>
              <w:pStyle w:val="ConsPlusNormal"/>
              <w:jc w:val="both"/>
            </w:pPr>
            <w:r>
              <w:t>Доля площади лесов, на которых проведена таксация лесов и в отношении которых осуществлено проектирование мероприятий по охране, защите и воспроизводству в течение последних 10 лет, в площади лесов с интенсивным использованием лесов и ведением лесного хозяйства</w:t>
            </w:r>
          </w:p>
        </w:tc>
        <w:tc>
          <w:tcPr>
            <w:tcW w:w="1277" w:type="dxa"/>
          </w:tcPr>
          <w:p w:rsidR="00481DBE" w:rsidRDefault="00481DBE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478" w:type="dxa"/>
          </w:tcPr>
          <w:p w:rsidR="00481DBE" w:rsidRDefault="00481DB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91" w:type="dxa"/>
          </w:tcPr>
          <w:p w:rsidR="00481DBE" w:rsidRDefault="00481DB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20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-</w:t>
            </w:r>
          </w:p>
        </w:tc>
      </w:tr>
      <w:tr w:rsidR="00481DBE"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118" w:type="dxa"/>
          </w:tcPr>
          <w:p w:rsidR="00481DBE" w:rsidRDefault="00481DBE">
            <w:pPr>
              <w:pStyle w:val="ConsPlusNormal"/>
              <w:jc w:val="both"/>
            </w:pPr>
            <w:r>
              <w:t>Доля семян с улучшенными наследственными свойствами в общем объеме заготовленных семян</w:t>
            </w:r>
          </w:p>
        </w:tc>
        <w:tc>
          <w:tcPr>
            <w:tcW w:w="1277" w:type="dxa"/>
          </w:tcPr>
          <w:p w:rsidR="00481DBE" w:rsidRDefault="00481DBE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478" w:type="dxa"/>
          </w:tcPr>
          <w:p w:rsidR="00481DBE" w:rsidRDefault="00481DBE">
            <w:pPr>
              <w:pStyle w:val="ConsPlusNormal"/>
              <w:jc w:val="center"/>
            </w:pPr>
            <w:r>
              <w:t>1,3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1,3</w:t>
            </w:r>
          </w:p>
        </w:tc>
        <w:tc>
          <w:tcPr>
            <w:tcW w:w="1191" w:type="dxa"/>
          </w:tcPr>
          <w:p w:rsidR="00481DBE" w:rsidRDefault="00481DBE">
            <w:pPr>
              <w:pStyle w:val="ConsPlusNormal"/>
              <w:jc w:val="center"/>
            </w:pPr>
            <w:r>
              <w:t>1,3</w:t>
            </w:r>
          </w:p>
        </w:tc>
        <w:tc>
          <w:tcPr>
            <w:tcW w:w="1020" w:type="dxa"/>
          </w:tcPr>
          <w:p w:rsidR="00481DBE" w:rsidRDefault="00481DBE">
            <w:pPr>
              <w:pStyle w:val="ConsPlusNormal"/>
              <w:jc w:val="center"/>
            </w:pPr>
            <w:r>
              <w:t>1,3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1,3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1,3</w:t>
            </w:r>
          </w:p>
        </w:tc>
      </w:tr>
      <w:tr w:rsidR="00481DBE"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3118" w:type="dxa"/>
          </w:tcPr>
          <w:p w:rsidR="00481DBE" w:rsidRDefault="00481DBE">
            <w:pPr>
              <w:pStyle w:val="ConsPlusNormal"/>
              <w:jc w:val="both"/>
            </w:pPr>
            <w:r>
              <w:t>Средняя численность должностных лиц, осуществляющих федеральный государственный лесной надзор (лесную охрану), на 50 тыс. га земель лесного фонда</w:t>
            </w:r>
          </w:p>
        </w:tc>
        <w:tc>
          <w:tcPr>
            <w:tcW w:w="1277" w:type="dxa"/>
          </w:tcPr>
          <w:p w:rsidR="00481DBE" w:rsidRDefault="00481DBE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1478" w:type="dxa"/>
          </w:tcPr>
          <w:p w:rsidR="00481DBE" w:rsidRDefault="00481DBE">
            <w:pPr>
              <w:pStyle w:val="ConsPlusNormal"/>
              <w:jc w:val="center"/>
            </w:pPr>
            <w:r>
              <w:t>44,68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44,68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44,68</w:t>
            </w:r>
          </w:p>
        </w:tc>
        <w:tc>
          <w:tcPr>
            <w:tcW w:w="1191" w:type="dxa"/>
          </w:tcPr>
          <w:p w:rsidR="00481DBE" w:rsidRDefault="00481DBE">
            <w:pPr>
              <w:pStyle w:val="ConsPlusNormal"/>
              <w:jc w:val="center"/>
            </w:pPr>
            <w:r>
              <w:t>44,68</w:t>
            </w:r>
          </w:p>
        </w:tc>
        <w:tc>
          <w:tcPr>
            <w:tcW w:w="1020" w:type="dxa"/>
          </w:tcPr>
          <w:p w:rsidR="00481DBE" w:rsidRDefault="00481DB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-</w:t>
            </w:r>
          </w:p>
        </w:tc>
      </w:tr>
      <w:tr w:rsidR="00481DBE"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118" w:type="dxa"/>
          </w:tcPr>
          <w:p w:rsidR="00481DBE" w:rsidRDefault="00481DBE">
            <w:pPr>
              <w:pStyle w:val="ConsPlusNormal"/>
              <w:jc w:val="both"/>
            </w:pPr>
            <w:r>
              <w:t>Доля выписок, предоставленных гражданам и юридическим лицам, обратившимся в Министерство природных ресурсов и экологии Кабардино-Балкарской Республики за получением государственной услуги по предоставлению выписки из государственного лесного реестра, в общем количестве принятых заявок на предоставление данной услуги</w:t>
            </w:r>
          </w:p>
        </w:tc>
        <w:tc>
          <w:tcPr>
            <w:tcW w:w="1277" w:type="dxa"/>
          </w:tcPr>
          <w:p w:rsidR="00481DBE" w:rsidRDefault="00481DBE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478" w:type="dxa"/>
          </w:tcPr>
          <w:p w:rsidR="00481DBE" w:rsidRDefault="00481DB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91" w:type="dxa"/>
          </w:tcPr>
          <w:p w:rsidR="00481DBE" w:rsidRDefault="00481DB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20" w:type="dxa"/>
          </w:tcPr>
          <w:p w:rsidR="00481DBE" w:rsidRDefault="00481DB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-</w:t>
            </w:r>
          </w:p>
        </w:tc>
      </w:tr>
      <w:tr w:rsidR="00481DBE"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118" w:type="dxa"/>
          </w:tcPr>
          <w:p w:rsidR="00481DBE" w:rsidRDefault="00481DBE">
            <w:pPr>
              <w:pStyle w:val="ConsPlusNormal"/>
              <w:jc w:val="both"/>
            </w:pPr>
            <w:r>
              <w:t>Динамика предотвращения возникновения нарушений лесного законодательства, причиняющих вред лесам, относительно уровня нарушений предыдущего года</w:t>
            </w:r>
          </w:p>
        </w:tc>
        <w:tc>
          <w:tcPr>
            <w:tcW w:w="1277" w:type="dxa"/>
          </w:tcPr>
          <w:p w:rsidR="00481DBE" w:rsidRDefault="00481DBE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478" w:type="dxa"/>
          </w:tcPr>
          <w:p w:rsidR="00481DBE" w:rsidRDefault="00481DBE">
            <w:pPr>
              <w:pStyle w:val="ConsPlusNormal"/>
              <w:jc w:val="center"/>
            </w:pPr>
            <w:r>
              <w:t>6,2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6,2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3,3</w:t>
            </w:r>
          </w:p>
        </w:tc>
        <w:tc>
          <w:tcPr>
            <w:tcW w:w="1191" w:type="dxa"/>
          </w:tcPr>
          <w:p w:rsidR="00481DBE" w:rsidRDefault="00481DBE">
            <w:pPr>
              <w:pStyle w:val="ConsPlusNormal"/>
              <w:jc w:val="center"/>
            </w:pPr>
            <w:r>
              <w:t>3,3</w:t>
            </w:r>
          </w:p>
        </w:tc>
        <w:tc>
          <w:tcPr>
            <w:tcW w:w="1020" w:type="dxa"/>
          </w:tcPr>
          <w:p w:rsidR="00481DBE" w:rsidRDefault="00481DBE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3,0</w:t>
            </w:r>
          </w:p>
        </w:tc>
      </w:tr>
      <w:tr w:rsidR="00481DBE"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118" w:type="dxa"/>
          </w:tcPr>
          <w:p w:rsidR="00481DBE" w:rsidRDefault="00481DBE">
            <w:pPr>
              <w:pStyle w:val="ConsPlusNormal"/>
              <w:jc w:val="both"/>
            </w:pPr>
            <w:r>
              <w:t xml:space="preserve">Увеличена площадь </w:t>
            </w:r>
            <w:proofErr w:type="spellStart"/>
            <w:r>
              <w:t>лесовосстановления</w:t>
            </w:r>
            <w:proofErr w:type="spellEnd"/>
            <w:r>
              <w:t xml:space="preserve">, </w:t>
            </w:r>
            <w:proofErr w:type="gramStart"/>
            <w:r>
              <w:t>повышены</w:t>
            </w:r>
            <w:proofErr w:type="gramEnd"/>
            <w:r>
              <w:t xml:space="preserve"> качество и эффективность работ по </w:t>
            </w:r>
            <w:proofErr w:type="spellStart"/>
            <w:r>
              <w:t>лесовосстановлению</w:t>
            </w:r>
            <w:proofErr w:type="spellEnd"/>
            <w:r>
              <w:t xml:space="preserve"> на лесных участках, не переданных в </w:t>
            </w:r>
            <w:r>
              <w:lastRenderedPageBreak/>
              <w:t>аренду</w:t>
            </w:r>
          </w:p>
        </w:tc>
        <w:tc>
          <w:tcPr>
            <w:tcW w:w="1277" w:type="dxa"/>
          </w:tcPr>
          <w:p w:rsidR="00481DBE" w:rsidRDefault="00481DBE">
            <w:pPr>
              <w:pStyle w:val="ConsPlusNormal"/>
              <w:jc w:val="center"/>
            </w:pPr>
            <w:r>
              <w:lastRenderedPageBreak/>
              <w:t>гектаров</w:t>
            </w:r>
          </w:p>
        </w:tc>
        <w:tc>
          <w:tcPr>
            <w:tcW w:w="1478" w:type="dxa"/>
          </w:tcPr>
          <w:p w:rsidR="00481DBE" w:rsidRDefault="00481DBE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1191" w:type="dxa"/>
          </w:tcPr>
          <w:p w:rsidR="00481DBE" w:rsidRDefault="00481DBE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1020" w:type="dxa"/>
          </w:tcPr>
          <w:p w:rsidR="00481DBE" w:rsidRDefault="00481DBE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117</w:t>
            </w:r>
          </w:p>
        </w:tc>
      </w:tr>
      <w:tr w:rsidR="00481DBE"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3118" w:type="dxa"/>
          </w:tcPr>
          <w:p w:rsidR="00481DBE" w:rsidRDefault="00481DBE">
            <w:pPr>
              <w:pStyle w:val="ConsPlusNormal"/>
              <w:jc w:val="both"/>
            </w:pPr>
            <w:r>
              <w:t xml:space="preserve">Оснащение учреждений, выполняющих мероприятия по воспроизводству лесов, специализированной техникой для проведения комплекса мероприятий по </w:t>
            </w:r>
            <w:proofErr w:type="spellStart"/>
            <w:r>
              <w:t>лесовосстановлению</w:t>
            </w:r>
            <w:proofErr w:type="spellEnd"/>
            <w:r>
              <w:t xml:space="preserve"> и лесоразведению</w:t>
            </w:r>
          </w:p>
        </w:tc>
        <w:tc>
          <w:tcPr>
            <w:tcW w:w="1277" w:type="dxa"/>
          </w:tcPr>
          <w:p w:rsidR="00481DBE" w:rsidRDefault="00481DBE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478" w:type="dxa"/>
          </w:tcPr>
          <w:p w:rsidR="00481DBE" w:rsidRDefault="00481DBE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481DBE" w:rsidRDefault="00481DB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481DBE" w:rsidRDefault="00481DBE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-</w:t>
            </w:r>
          </w:p>
        </w:tc>
      </w:tr>
      <w:tr w:rsidR="00481DBE"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118" w:type="dxa"/>
          </w:tcPr>
          <w:p w:rsidR="00481DBE" w:rsidRDefault="00481DBE">
            <w:pPr>
              <w:pStyle w:val="ConsPlusNormal"/>
              <w:jc w:val="both"/>
            </w:pPr>
            <w:r>
              <w:t xml:space="preserve">Оснащены специализированные учреждения органов государственной власти Кабардино-Балкарской Республики </w:t>
            </w:r>
            <w:proofErr w:type="spellStart"/>
            <w:r>
              <w:t>лесопожарной</w:t>
            </w:r>
            <w:proofErr w:type="spellEnd"/>
            <w:r>
              <w:t xml:space="preserve"> техникой для проведения комплекса мероприятий по охране лесов от пожаров</w:t>
            </w:r>
          </w:p>
        </w:tc>
        <w:tc>
          <w:tcPr>
            <w:tcW w:w="1277" w:type="dxa"/>
          </w:tcPr>
          <w:p w:rsidR="00481DBE" w:rsidRDefault="00481DBE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478" w:type="dxa"/>
          </w:tcPr>
          <w:p w:rsidR="00481DBE" w:rsidRDefault="00481DBE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481DBE" w:rsidRDefault="00481DB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481DBE" w:rsidRDefault="00481DB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-</w:t>
            </w:r>
          </w:p>
        </w:tc>
      </w:tr>
      <w:tr w:rsidR="00481DBE"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118" w:type="dxa"/>
          </w:tcPr>
          <w:p w:rsidR="00481DBE" w:rsidRDefault="00481DBE">
            <w:pPr>
              <w:pStyle w:val="ConsPlusNormal"/>
              <w:jc w:val="both"/>
            </w:pPr>
            <w:r>
              <w:t xml:space="preserve">Сформирован запас лесных семян для </w:t>
            </w:r>
            <w:proofErr w:type="spellStart"/>
            <w:r>
              <w:t>лесовосстановления</w:t>
            </w:r>
            <w:proofErr w:type="spellEnd"/>
            <w:r>
              <w:t xml:space="preserve"> на всех участках вырубленных и погибших лесных насаждений</w:t>
            </w:r>
          </w:p>
        </w:tc>
        <w:tc>
          <w:tcPr>
            <w:tcW w:w="1277" w:type="dxa"/>
          </w:tcPr>
          <w:p w:rsidR="00481DBE" w:rsidRDefault="00481DBE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1478" w:type="dxa"/>
          </w:tcPr>
          <w:p w:rsidR="00481DBE" w:rsidRDefault="00481DBE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481DBE" w:rsidRDefault="00481DB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481DBE" w:rsidRDefault="00481DB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-</w:t>
            </w:r>
          </w:p>
        </w:tc>
      </w:tr>
      <w:tr w:rsidR="00481DBE"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118" w:type="dxa"/>
          </w:tcPr>
          <w:p w:rsidR="00481DBE" w:rsidRDefault="00481DBE">
            <w:pPr>
              <w:pStyle w:val="ConsPlusNormal"/>
            </w:pPr>
            <w:r>
              <w:t>Мониторинг пожарной опасности на землях лесного фонда</w:t>
            </w:r>
          </w:p>
        </w:tc>
        <w:tc>
          <w:tcPr>
            <w:tcW w:w="1277" w:type="dxa"/>
          </w:tcPr>
          <w:p w:rsidR="00481DBE" w:rsidRDefault="00481DBE">
            <w:pPr>
              <w:pStyle w:val="ConsPlusNormal"/>
              <w:jc w:val="center"/>
            </w:pPr>
            <w:r>
              <w:t>гектаров</w:t>
            </w:r>
          </w:p>
        </w:tc>
        <w:tc>
          <w:tcPr>
            <w:tcW w:w="1478" w:type="dxa"/>
          </w:tcPr>
          <w:p w:rsidR="00481DBE" w:rsidRDefault="00481DBE">
            <w:pPr>
              <w:pStyle w:val="ConsPlusNormal"/>
              <w:jc w:val="center"/>
            </w:pPr>
            <w:r>
              <w:t>194719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194719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194719</w:t>
            </w:r>
          </w:p>
        </w:tc>
        <w:tc>
          <w:tcPr>
            <w:tcW w:w="1191" w:type="dxa"/>
          </w:tcPr>
          <w:p w:rsidR="00481DBE" w:rsidRDefault="00481DBE">
            <w:pPr>
              <w:pStyle w:val="ConsPlusNormal"/>
              <w:jc w:val="center"/>
            </w:pPr>
            <w:r>
              <w:t>194719</w:t>
            </w:r>
          </w:p>
        </w:tc>
        <w:tc>
          <w:tcPr>
            <w:tcW w:w="1020" w:type="dxa"/>
          </w:tcPr>
          <w:p w:rsidR="00481DBE" w:rsidRDefault="00481DBE">
            <w:pPr>
              <w:pStyle w:val="ConsPlusNormal"/>
              <w:jc w:val="center"/>
            </w:pPr>
            <w:r>
              <w:t>194719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194719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194719</w:t>
            </w:r>
          </w:p>
        </w:tc>
      </w:tr>
    </w:tbl>
    <w:p w:rsidR="00481DBE" w:rsidRDefault="00481DBE">
      <w:pPr>
        <w:pStyle w:val="ConsPlusNormal"/>
        <w:jc w:val="both"/>
      </w:pPr>
    </w:p>
    <w:p w:rsidR="00481DBE" w:rsidRDefault="00481DBE">
      <w:pPr>
        <w:pStyle w:val="ConsPlusNormal"/>
        <w:jc w:val="both"/>
      </w:pPr>
    </w:p>
    <w:p w:rsidR="00481DBE" w:rsidRDefault="00481DBE">
      <w:pPr>
        <w:pStyle w:val="ConsPlusNormal"/>
        <w:jc w:val="both"/>
      </w:pPr>
    </w:p>
    <w:p w:rsidR="00481DBE" w:rsidRDefault="00481DBE">
      <w:pPr>
        <w:pStyle w:val="ConsPlusNormal"/>
        <w:jc w:val="right"/>
        <w:outlineLvl w:val="2"/>
      </w:pPr>
      <w:r>
        <w:t>(форма 2)</w:t>
      </w:r>
    </w:p>
    <w:p w:rsidR="00481DBE" w:rsidRDefault="00481DBE">
      <w:pPr>
        <w:pStyle w:val="ConsPlusNormal"/>
        <w:jc w:val="both"/>
      </w:pPr>
    </w:p>
    <w:p w:rsidR="00481DBE" w:rsidRDefault="00481DBE">
      <w:pPr>
        <w:pStyle w:val="ConsPlusNormal"/>
        <w:jc w:val="center"/>
      </w:pPr>
      <w:bookmarkStart w:id="3" w:name="P464"/>
      <w:bookmarkEnd w:id="3"/>
      <w:r>
        <w:t>ПЕРЕЧЕНЬ</w:t>
      </w:r>
    </w:p>
    <w:p w:rsidR="00481DBE" w:rsidRDefault="00481DBE">
      <w:pPr>
        <w:pStyle w:val="ConsPlusNormal"/>
        <w:jc w:val="center"/>
      </w:pPr>
      <w:r>
        <w:t>ОСНОВНЫХ МЕРОПРИЯТИЙ ГОСУДАРСТВЕННОЙ ПРОГРАММЫ</w:t>
      </w:r>
    </w:p>
    <w:p w:rsidR="00481DBE" w:rsidRDefault="00481DBE">
      <w:pPr>
        <w:pStyle w:val="ConsPlusNormal"/>
        <w:jc w:val="center"/>
      </w:pPr>
      <w:r>
        <w:t>КАБАРДИНО-БАЛКАРСКОЙ РЕСПУБЛИКИ "РАЗВИТИЕ ЛЕСНОГО ХОЗЯЙСТВА</w:t>
      </w:r>
    </w:p>
    <w:p w:rsidR="00481DBE" w:rsidRDefault="00481DBE">
      <w:pPr>
        <w:pStyle w:val="ConsPlusNormal"/>
        <w:jc w:val="center"/>
      </w:pPr>
      <w:r>
        <w:t>В КАБАРДИНО-БАЛКАРСКОЙ РЕСПУБЛИКЕ"</w:t>
      </w:r>
    </w:p>
    <w:p w:rsidR="00481DBE" w:rsidRDefault="00481DB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4"/>
        <w:gridCol w:w="2494"/>
        <w:gridCol w:w="1701"/>
        <w:gridCol w:w="1020"/>
        <w:gridCol w:w="1134"/>
        <w:gridCol w:w="2563"/>
        <w:gridCol w:w="3005"/>
        <w:gridCol w:w="993"/>
      </w:tblGrid>
      <w:tr w:rsidR="00481DBE">
        <w:tc>
          <w:tcPr>
            <w:tcW w:w="674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r>
              <w:t>N</w:t>
            </w:r>
          </w:p>
          <w:p w:rsidR="00481DBE" w:rsidRDefault="00481DBE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94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r>
              <w:t>Наименование программы (основного мероприятия)</w:t>
            </w:r>
          </w:p>
        </w:tc>
        <w:tc>
          <w:tcPr>
            <w:tcW w:w="1701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r>
              <w:t>Координатор, исполнители программы (основного мероприятия)</w:t>
            </w:r>
          </w:p>
        </w:tc>
        <w:tc>
          <w:tcPr>
            <w:tcW w:w="2154" w:type="dxa"/>
            <w:gridSpan w:val="2"/>
          </w:tcPr>
          <w:p w:rsidR="00481DBE" w:rsidRDefault="00481DBE">
            <w:pPr>
              <w:pStyle w:val="ConsPlusNormal"/>
              <w:jc w:val="center"/>
            </w:pPr>
            <w:r>
              <w:t>Срок выполнения</w:t>
            </w:r>
          </w:p>
        </w:tc>
        <w:tc>
          <w:tcPr>
            <w:tcW w:w="2563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r>
              <w:t>Ожидаемый непосредственный результат</w:t>
            </w:r>
          </w:p>
        </w:tc>
        <w:tc>
          <w:tcPr>
            <w:tcW w:w="3005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r>
              <w:t>Основные направления реализации</w:t>
            </w:r>
          </w:p>
        </w:tc>
        <w:tc>
          <w:tcPr>
            <w:tcW w:w="993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r>
              <w:t>Связь с индикаторами</w:t>
            </w:r>
          </w:p>
        </w:tc>
      </w:tr>
      <w:tr w:rsidR="00481DBE">
        <w:tc>
          <w:tcPr>
            <w:tcW w:w="67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49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701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020" w:type="dxa"/>
          </w:tcPr>
          <w:p w:rsidR="00481DBE" w:rsidRDefault="00481DBE">
            <w:pPr>
              <w:pStyle w:val="ConsPlusNormal"/>
              <w:jc w:val="center"/>
            </w:pPr>
            <w:r>
              <w:t>начало реализации</w:t>
            </w:r>
          </w:p>
        </w:tc>
        <w:tc>
          <w:tcPr>
            <w:tcW w:w="1134" w:type="dxa"/>
          </w:tcPr>
          <w:p w:rsidR="00481DBE" w:rsidRDefault="00481DBE">
            <w:pPr>
              <w:pStyle w:val="ConsPlusNormal"/>
              <w:jc w:val="center"/>
            </w:pPr>
            <w:r>
              <w:t>окончание реализации</w:t>
            </w:r>
          </w:p>
        </w:tc>
        <w:tc>
          <w:tcPr>
            <w:tcW w:w="2563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3005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993" w:type="dxa"/>
            <w:vMerge/>
          </w:tcPr>
          <w:p w:rsidR="00481DBE" w:rsidRDefault="00481DBE">
            <w:pPr>
              <w:pStyle w:val="ConsPlusNormal"/>
            </w:pPr>
          </w:p>
        </w:tc>
      </w:tr>
      <w:tr w:rsidR="00481DBE">
        <w:tc>
          <w:tcPr>
            <w:tcW w:w="674" w:type="dxa"/>
          </w:tcPr>
          <w:p w:rsidR="00481DBE" w:rsidRDefault="00481D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494" w:type="dxa"/>
          </w:tcPr>
          <w:p w:rsidR="00481DBE" w:rsidRDefault="00481DBE">
            <w:pPr>
              <w:pStyle w:val="ConsPlusNormal"/>
            </w:pPr>
            <w:r>
              <w:t>Обеспечение комплекса профилактических мероприятий, направленных на предупреждение возникновения лесных пожаров</w:t>
            </w:r>
          </w:p>
        </w:tc>
        <w:tc>
          <w:tcPr>
            <w:tcW w:w="1701" w:type="dxa"/>
          </w:tcPr>
          <w:p w:rsidR="00481DBE" w:rsidRDefault="00481DBE">
            <w:pPr>
              <w:pStyle w:val="ConsPlusNormal"/>
              <w:jc w:val="center"/>
            </w:pPr>
            <w:r>
              <w:t>Минприроды КБР</w:t>
            </w:r>
          </w:p>
        </w:tc>
        <w:tc>
          <w:tcPr>
            <w:tcW w:w="1020" w:type="dxa"/>
          </w:tcPr>
          <w:p w:rsidR="00481DBE" w:rsidRDefault="00481DBE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4" w:type="dxa"/>
          </w:tcPr>
          <w:p w:rsidR="00481DBE" w:rsidRDefault="00481DBE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563" w:type="dxa"/>
          </w:tcPr>
          <w:p w:rsidR="00481DBE" w:rsidRDefault="00481DBE">
            <w:pPr>
              <w:pStyle w:val="ConsPlusNormal"/>
            </w:pPr>
            <w:r>
              <w:t>Создание эффективной системы профилактики возникновения, обнаружения и тушения лесных пожаров</w:t>
            </w:r>
          </w:p>
        </w:tc>
        <w:tc>
          <w:tcPr>
            <w:tcW w:w="3005" w:type="dxa"/>
          </w:tcPr>
          <w:p w:rsidR="00481DBE" w:rsidRDefault="00481DBE">
            <w:pPr>
              <w:pStyle w:val="ConsPlusNormal"/>
            </w:pPr>
            <w:r>
              <w:t>Выполнение работ по противопожарному обустройству лесов, включающих в себя создание и реконструкцию лесных дорог, устройство и содержание противопожарных минерализованных полос, устройство и эксплуатацию пожарных водоемов и других работ, направленных на охрану лесов от пожаров</w:t>
            </w:r>
          </w:p>
        </w:tc>
        <w:tc>
          <w:tcPr>
            <w:tcW w:w="993" w:type="dxa"/>
          </w:tcPr>
          <w:p w:rsidR="00481DBE" w:rsidRDefault="00481DBE">
            <w:pPr>
              <w:pStyle w:val="ConsPlusNormal"/>
              <w:jc w:val="center"/>
            </w:pPr>
            <w:r>
              <w:t>6</w:t>
            </w:r>
          </w:p>
        </w:tc>
      </w:tr>
      <w:tr w:rsidR="00481DBE">
        <w:tc>
          <w:tcPr>
            <w:tcW w:w="674" w:type="dxa"/>
          </w:tcPr>
          <w:p w:rsidR="00481DBE" w:rsidRDefault="00481D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494" w:type="dxa"/>
          </w:tcPr>
          <w:p w:rsidR="00481DBE" w:rsidRDefault="00481DBE">
            <w:pPr>
              <w:pStyle w:val="ConsPlusNormal"/>
            </w:pPr>
            <w:r>
              <w:t>Создание и содержание сре</w:t>
            </w:r>
            <w:proofErr w:type="gramStart"/>
            <w:r>
              <w:t>дств пр</w:t>
            </w:r>
            <w:proofErr w:type="gramEnd"/>
            <w:r>
              <w:t>едупреждения и тушения лесных пожаров, а также формирование запасов горюче-смазочных материалов</w:t>
            </w:r>
          </w:p>
        </w:tc>
        <w:tc>
          <w:tcPr>
            <w:tcW w:w="1701" w:type="dxa"/>
          </w:tcPr>
          <w:p w:rsidR="00481DBE" w:rsidRDefault="00481DBE">
            <w:pPr>
              <w:pStyle w:val="ConsPlusNormal"/>
              <w:jc w:val="center"/>
            </w:pPr>
            <w:r>
              <w:t>Минприроды КБР</w:t>
            </w:r>
          </w:p>
        </w:tc>
        <w:tc>
          <w:tcPr>
            <w:tcW w:w="1020" w:type="dxa"/>
          </w:tcPr>
          <w:p w:rsidR="00481DBE" w:rsidRDefault="00481DBE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4" w:type="dxa"/>
          </w:tcPr>
          <w:p w:rsidR="00481DBE" w:rsidRDefault="00481DBE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563" w:type="dxa"/>
          </w:tcPr>
          <w:p w:rsidR="00481DBE" w:rsidRDefault="00481DBE">
            <w:pPr>
              <w:pStyle w:val="ConsPlusNormal"/>
            </w:pPr>
            <w:r>
              <w:t>Повышение информированности населения, скорости оповещения населения и противопожарных служб о пожарной опасности в лесах и лесных пожарах</w:t>
            </w:r>
          </w:p>
        </w:tc>
        <w:tc>
          <w:tcPr>
            <w:tcW w:w="3005" w:type="dxa"/>
          </w:tcPr>
          <w:p w:rsidR="00481DBE" w:rsidRDefault="00481DBE">
            <w:pPr>
              <w:pStyle w:val="ConsPlusNormal"/>
            </w:pPr>
            <w:r>
              <w:t xml:space="preserve">Формирование </w:t>
            </w:r>
            <w:proofErr w:type="spellStart"/>
            <w:r>
              <w:t>лесопожарных</w:t>
            </w:r>
            <w:proofErr w:type="spellEnd"/>
            <w:r>
              <w:t xml:space="preserve"> служб, обеспечение их специализированной </w:t>
            </w:r>
            <w:proofErr w:type="spellStart"/>
            <w:r>
              <w:t>лесопожарной</w:t>
            </w:r>
            <w:proofErr w:type="spellEnd"/>
            <w:r>
              <w:t xml:space="preserve"> техникой и оборудованием, горюче-смазочными материалами (пожарные автоцистерны, </w:t>
            </w:r>
            <w:r>
              <w:lastRenderedPageBreak/>
              <w:t xml:space="preserve">малые </w:t>
            </w:r>
            <w:proofErr w:type="spellStart"/>
            <w:r>
              <w:t>лесопожарные</w:t>
            </w:r>
            <w:proofErr w:type="spellEnd"/>
            <w:r>
              <w:t xml:space="preserve"> патрульные комплексы, тракторы, автомобили и др.)</w:t>
            </w:r>
          </w:p>
        </w:tc>
        <w:tc>
          <w:tcPr>
            <w:tcW w:w="993" w:type="dxa"/>
          </w:tcPr>
          <w:p w:rsidR="00481DBE" w:rsidRDefault="00481DBE">
            <w:pPr>
              <w:pStyle w:val="ConsPlusNormal"/>
              <w:jc w:val="center"/>
            </w:pPr>
            <w:r>
              <w:lastRenderedPageBreak/>
              <w:t>6</w:t>
            </w:r>
          </w:p>
        </w:tc>
      </w:tr>
      <w:tr w:rsidR="00481DBE">
        <w:tc>
          <w:tcPr>
            <w:tcW w:w="674" w:type="dxa"/>
          </w:tcPr>
          <w:p w:rsidR="00481DBE" w:rsidRDefault="00481DBE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2494" w:type="dxa"/>
          </w:tcPr>
          <w:p w:rsidR="00481DBE" w:rsidRDefault="00481DBE">
            <w:pPr>
              <w:pStyle w:val="ConsPlusNormal"/>
            </w:pPr>
            <w:r>
              <w:t>Осуществление мониторинга пожарной опасности в лесах</w:t>
            </w:r>
          </w:p>
        </w:tc>
        <w:tc>
          <w:tcPr>
            <w:tcW w:w="1701" w:type="dxa"/>
          </w:tcPr>
          <w:p w:rsidR="00481DBE" w:rsidRDefault="00481DBE">
            <w:pPr>
              <w:pStyle w:val="ConsPlusNormal"/>
              <w:jc w:val="center"/>
            </w:pPr>
            <w:r>
              <w:t>Минприроды КБР</w:t>
            </w:r>
          </w:p>
        </w:tc>
        <w:tc>
          <w:tcPr>
            <w:tcW w:w="1020" w:type="dxa"/>
          </w:tcPr>
          <w:p w:rsidR="00481DBE" w:rsidRDefault="00481DBE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4" w:type="dxa"/>
          </w:tcPr>
          <w:p w:rsidR="00481DBE" w:rsidRDefault="00481DBE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563" w:type="dxa"/>
          </w:tcPr>
          <w:p w:rsidR="00481DBE" w:rsidRDefault="00481DBE">
            <w:pPr>
              <w:pStyle w:val="ConsPlusNormal"/>
            </w:pPr>
            <w:r>
              <w:t>Повышение информированности населения, скорости оповещения населения и противопожарных служб о пожарной опасности в лесах и лесных пожарах</w:t>
            </w:r>
          </w:p>
        </w:tc>
        <w:tc>
          <w:tcPr>
            <w:tcW w:w="3005" w:type="dxa"/>
          </w:tcPr>
          <w:p w:rsidR="00481DBE" w:rsidRDefault="00481DBE">
            <w:pPr>
              <w:pStyle w:val="ConsPlusNormal"/>
            </w:pPr>
            <w:r>
              <w:t>Применение информационной системы дистанционного мониторинга (ИСДМ Рослесхоза), проведение наземного мониторинга пожарной опасности на площади 194,7 тыс. га, обеспечение бесперебойной работы региональной диспетчерской службы для своевременного информирования населения о пожарной опасности в лесах и лесных пожарах</w:t>
            </w:r>
          </w:p>
        </w:tc>
        <w:tc>
          <w:tcPr>
            <w:tcW w:w="993" w:type="dxa"/>
          </w:tcPr>
          <w:p w:rsidR="00481DBE" w:rsidRDefault="00481DBE">
            <w:pPr>
              <w:pStyle w:val="ConsPlusNormal"/>
              <w:jc w:val="center"/>
            </w:pPr>
            <w:r>
              <w:t>6; 9; 11</w:t>
            </w:r>
          </w:p>
        </w:tc>
      </w:tr>
      <w:tr w:rsidR="00481DBE">
        <w:tc>
          <w:tcPr>
            <w:tcW w:w="674" w:type="dxa"/>
          </w:tcPr>
          <w:p w:rsidR="00481DBE" w:rsidRDefault="00481D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494" w:type="dxa"/>
          </w:tcPr>
          <w:p w:rsidR="00481DBE" w:rsidRDefault="00481DBE">
            <w:pPr>
              <w:pStyle w:val="ConsPlusNormal"/>
            </w:pPr>
            <w:r>
              <w:t>Тушение лесных пожаров</w:t>
            </w:r>
          </w:p>
        </w:tc>
        <w:tc>
          <w:tcPr>
            <w:tcW w:w="1701" w:type="dxa"/>
          </w:tcPr>
          <w:p w:rsidR="00481DBE" w:rsidRDefault="00481DBE">
            <w:pPr>
              <w:pStyle w:val="ConsPlusNormal"/>
              <w:jc w:val="center"/>
            </w:pPr>
            <w:r>
              <w:t>Минприроды КБР</w:t>
            </w:r>
          </w:p>
        </w:tc>
        <w:tc>
          <w:tcPr>
            <w:tcW w:w="1020" w:type="dxa"/>
          </w:tcPr>
          <w:p w:rsidR="00481DBE" w:rsidRDefault="00481DBE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4" w:type="dxa"/>
          </w:tcPr>
          <w:p w:rsidR="00481DBE" w:rsidRDefault="00481DBE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563" w:type="dxa"/>
          </w:tcPr>
          <w:p w:rsidR="00481DBE" w:rsidRDefault="00481DBE">
            <w:pPr>
              <w:pStyle w:val="ConsPlusNormal"/>
            </w:pPr>
            <w:r>
              <w:t>Минимизация ущерба, наносимого лесными пожарами</w:t>
            </w:r>
          </w:p>
        </w:tc>
        <w:tc>
          <w:tcPr>
            <w:tcW w:w="3005" w:type="dxa"/>
          </w:tcPr>
          <w:p w:rsidR="00481DBE" w:rsidRDefault="00481DBE">
            <w:pPr>
              <w:pStyle w:val="ConsPlusNormal"/>
            </w:pPr>
            <w:r>
              <w:t>Своевременное обнаружение очагов лесных пожаров, оперативное принятие мер по их ликвидации в целях уменьшения наносимого ущерба лесным насаждениям и недопущения переходов лесных пожаров на объекты экономики и населенные пункты</w:t>
            </w:r>
          </w:p>
        </w:tc>
        <w:tc>
          <w:tcPr>
            <w:tcW w:w="993" w:type="dxa"/>
          </w:tcPr>
          <w:p w:rsidR="00481DBE" w:rsidRDefault="00481DBE">
            <w:pPr>
              <w:pStyle w:val="ConsPlusNormal"/>
              <w:jc w:val="center"/>
            </w:pPr>
            <w:r>
              <w:t>6</w:t>
            </w:r>
          </w:p>
        </w:tc>
      </w:tr>
      <w:tr w:rsidR="00481DBE">
        <w:tc>
          <w:tcPr>
            <w:tcW w:w="674" w:type="dxa"/>
          </w:tcPr>
          <w:p w:rsidR="00481DBE" w:rsidRDefault="00481D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494" w:type="dxa"/>
          </w:tcPr>
          <w:p w:rsidR="00481DBE" w:rsidRDefault="00481DBE">
            <w:pPr>
              <w:pStyle w:val="ConsPlusNormal"/>
            </w:pPr>
            <w:r>
              <w:t xml:space="preserve">Установка и размещение стендов, знаков и указателей, содержащих информацию о мерах </w:t>
            </w:r>
            <w:r>
              <w:lastRenderedPageBreak/>
              <w:t>пожарной безопасности в лесах</w:t>
            </w:r>
          </w:p>
        </w:tc>
        <w:tc>
          <w:tcPr>
            <w:tcW w:w="1701" w:type="dxa"/>
          </w:tcPr>
          <w:p w:rsidR="00481DBE" w:rsidRDefault="00481DBE">
            <w:pPr>
              <w:pStyle w:val="ConsPlusNormal"/>
              <w:jc w:val="center"/>
            </w:pPr>
            <w:r>
              <w:lastRenderedPageBreak/>
              <w:t>Минприроды КБР</w:t>
            </w:r>
          </w:p>
        </w:tc>
        <w:tc>
          <w:tcPr>
            <w:tcW w:w="1020" w:type="dxa"/>
          </w:tcPr>
          <w:p w:rsidR="00481DBE" w:rsidRDefault="00481DBE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4" w:type="dxa"/>
          </w:tcPr>
          <w:p w:rsidR="00481DBE" w:rsidRDefault="00481DBE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563" w:type="dxa"/>
          </w:tcPr>
          <w:p w:rsidR="00481DBE" w:rsidRDefault="00481DBE">
            <w:pPr>
              <w:pStyle w:val="ConsPlusNormal"/>
            </w:pPr>
            <w:r>
              <w:t>Повышение информированности населения</w:t>
            </w:r>
          </w:p>
        </w:tc>
        <w:tc>
          <w:tcPr>
            <w:tcW w:w="3005" w:type="dxa"/>
          </w:tcPr>
          <w:p w:rsidR="00481DBE" w:rsidRDefault="00481DBE">
            <w:pPr>
              <w:pStyle w:val="ConsPlusNormal"/>
            </w:pPr>
            <w:r>
              <w:t xml:space="preserve">Направлено на предупреждение возникновения лесных пожаров, стенды и знаки </w:t>
            </w:r>
            <w:r>
              <w:lastRenderedPageBreak/>
              <w:t>содержат информацию, т.е. контактные телефоны лесничеств и региональной диспетчерской службы для сообщения гражданами о случаях возникновения лесных пожаров</w:t>
            </w:r>
          </w:p>
        </w:tc>
        <w:tc>
          <w:tcPr>
            <w:tcW w:w="993" w:type="dxa"/>
          </w:tcPr>
          <w:p w:rsidR="00481DBE" w:rsidRDefault="00481DBE">
            <w:pPr>
              <w:pStyle w:val="ConsPlusNormal"/>
              <w:jc w:val="center"/>
            </w:pPr>
            <w:r>
              <w:lastRenderedPageBreak/>
              <w:t>13</w:t>
            </w:r>
          </w:p>
        </w:tc>
      </w:tr>
      <w:tr w:rsidR="00481DBE">
        <w:tc>
          <w:tcPr>
            <w:tcW w:w="674" w:type="dxa"/>
          </w:tcPr>
          <w:p w:rsidR="00481DBE" w:rsidRDefault="00481DBE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2494" w:type="dxa"/>
          </w:tcPr>
          <w:p w:rsidR="00481DBE" w:rsidRDefault="00481DBE">
            <w:pPr>
              <w:pStyle w:val="ConsPlusNormal"/>
            </w:pPr>
            <w:r>
              <w:t>Осуществление лесопатологических обследований</w:t>
            </w:r>
          </w:p>
        </w:tc>
        <w:tc>
          <w:tcPr>
            <w:tcW w:w="1701" w:type="dxa"/>
          </w:tcPr>
          <w:p w:rsidR="00481DBE" w:rsidRDefault="00481DBE">
            <w:pPr>
              <w:pStyle w:val="ConsPlusNormal"/>
              <w:jc w:val="center"/>
            </w:pPr>
            <w:r>
              <w:t>Минприроды КБР</w:t>
            </w:r>
          </w:p>
        </w:tc>
        <w:tc>
          <w:tcPr>
            <w:tcW w:w="1020" w:type="dxa"/>
          </w:tcPr>
          <w:p w:rsidR="00481DBE" w:rsidRDefault="00481DBE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4" w:type="dxa"/>
          </w:tcPr>
          <w:p w:rsidR="00481DBE" w:rsidRDefault="00481DBE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563" w:type="dxa"/>
          </w:tcPr>
          <w:p w:rsidR="00481DBE" w:rsidRDefault="00481DBE">
            <w:pPr>
              <w:pStyle w:val="ConsPlusNormal"/>
            </w:pPr>
            <w:r>
              <w:t>Создание эффективной системы планирования и осуществления лесозащитных мероприятий на землях лесного фонда</w:t>
            </w:r>
          </w:p>
        </w:tc>
        <w:tc>
          <w:tcPr>
            <w:tcW w:w="3005" w:type="dxa"/>
          </w:tcPr>
          <w:p w:rsidR="00481DBE" w:rsidRDefault="00481DBE">
            <w:pPr>
              <w:pStyle w:val="ConsPlusNormal"/>
            </w:pPr>
            <w:r>
              <w:t>Направлены на своевременное выявление очагов вредных организмов и болезней леса и проведение работ по защите лесов и санитарно-оздоровительных мероприятий</w:t>
            </w:r>
          </w:p>
        </w:tc>
        <w:tc>
          <w:tcPr>
            <w:tcW w:w="993" w:type="dxa"/>
          </w:tcPr>
          <w:p w:rsidR="00481DBE" w:rsidRDefault="00481DBE">
            <w:pPr>
              <w:pStyle w:val="ConsPlusNormal"/>
              <w:jc w:val="center"/>
            </w:pPr>
            <w:r>
              <w:t>7</w:t>
            </w:r>
          </w:p>
        </w:tc>
      </w:tr>
      <w:tr w:rsidR="00481DBE">
        <w:tc>
          <w:tcPr>
            <w:tcW w:w="674" w:type="dxa"/>
          </w:tcPr>
          <w:p w:rsidR="00481DBE" w:rsidRDefault="00481D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494" w:type="dxa"/>
          </w:tcPr>
          <w:p w:rsidR="00481DBE" w:rsidRDefault="00481DBE">
            <w:pPr>
              <w:pStyle w:val="ConsPlusNormal"/>
            </w:pPr>
            <w:r>
              <w:t>Ликвидация очагов вредных организмов</w:t>
            </w:r>
          </w:p>
        </w:tc>
        <w:tc>
          <w:tcPr>
            <w:tcW w:w="1701" w:type="dxa"/>
          </w:tcPr>
          <w:p w:rsidR="00481DBE" w:rsidRDefault="00481DBE">
            <w:pPr>
              <w:pStyle w:val="ConsPlusNormal"/>
              <w:jc w:val="center"/>
            </w:pPr>
            <w:r>
              <w:t>Минприроды КБР</w:t>
            </w:r>
          </w:p>
        </w:tc>
        <w:tc>
          <w:tcPr>
            <w:tcW w:w="1020" w:type="dxa"/>
          </w:tcPr>
          <w:p w:rsidR="00481DBE" w:rsidRDefault="00481DBE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4" w:type="dxa"/>
          </w:tcPr>
          <w:p w:rsidR="00481DBE" w:rsidRDefault="00481DBE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563" w:type="dxa"/>
          </w:tcPr>
          <w:p w:rsidR="00481DBE" w:rsidRDefault="00481DBE">
            <w:pPr>
              <w:pStyle w:val="ConsPlusNormal"/>
            </w:pPr>
            <w:r>
              <w:t>Улучшение санитарно-гигиенической и экологической обстановки и защита от воздействия лесных пожаров, вредных организмов, других неблагоприятных факторов</w:t>
            </w:r>
          </w:p>
        </w:tc>
        <w:tc>
          <w:tcPr>
            <w:tcW w:w="3005" w:type="dxa"/>
          </w:tcPr>
          <w:p w:rsidR="00481DBE" w:rsidRDefault="00481DBE">
            <w:pPr>
              <w:pStyle w:val="ConsPlusNormal"/>
            </w:pPr>
            <w:r>
              <w:t>Планируется в случае распространения очагов вредных организмов, особенно карантинных вредителей (американская белая бабочка, непарный шелкопряд и др.)</w:t>
            </w:r>
          </w:p>
        </w:tc>
        <w:tc>
          <w:tcPr>
            <w:tcW w:w="993" w:type="dxa"/>
          </w:tcPr>
          <w:p w:rsidR="00481DBE" w:rsidRDefault="00481DBE">
            <w:pPr>
              <w:pStyle w:val="ConsPlusNormal"/>
              <w:jc w:val="center"/>
            </w:pPr>
            <w:r>
              <w:t>7</w:t>
            </w:r>
          </w:p>
        </w:tc>
      </w:tr>
      <w:tr w:rsidR="00481DBE">
        <w:tc>
          <w:tcPr>
            <w:tcW w:w="674" w:type="dxa"/>
          </w:tcPr>
          <w:p w:rsidR="00481DBE" w:rsidRDefault="00481D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494" w:type="dxa"/>
          </w:tcPr>
          <w:p w:rsidR="00481DBE" w:rsidRDefault="00481DBE">
            <w:pPr>
              <w:pStyle w:val="ConsPlusNormal"/>
            </w:pPr>
            <w:r>
              <w:t>Осуществление санитарно-оздоровительных мероприятий в лесах</w:t>
            </w:r>
          </w:p>
        </w:tc>
        <w:tc>
          <w:tcPr>
            <w:tcW w:w="1701" w:type="dxa"/>
          </w:tcPr>
          <w:p w:rsidR="00481DBE" w:rsidRDefault="00481DBE">
            <w:pPr>
              <w:pStyle w:val="ConsPlusNormal"/>
              <w:jc w:val="center"/>
            </w:pPr>
            <w:r>
              <w:t>Минприроды КБР</w:t>
            </w:r>
          </w:p>
        </w:tc>
        <w:tc>
          <w:tcPr>
            <w:tcW w:w="1020" w:type="dxa"/>
          </w:tcPr>
          <w:p w:rsidR="00481DBE" w:rsidRDefault="00481DBE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4" w:type="dxa"/>
          </w:tcPr>
          <w:p w:rsidR="00481DBE" w:rsidRDefault="00481DBE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563" w:type="dxa"/>
          </w:tcPr>
          <w:p w:rsidR="00481DBE" w:rsidRDefault="00481DBE">
            <w:pPr>
              <w:pStyle w:val="ConsPlusNormal"/>
            </w:pPr>
            <w:r>
              <w:t>Снижение объема незаконных рубок, обеспечение баланса рубок и убыли лесов от вредителей и болезней леса</w:t>
            </w:r>
          </w:p>
        </w:tc>
        <w:tc>
          <w:tcPr>
            <w:tcW w:w="3005" w:type="dxa"/>
          </w:tcPr>
          <w:p w:rsidR="00481DBE" w:rsidRDefault="00481DBE">
            <w:pPr>
              <w:pStyle w:val="ConsPlusNormal"/>
            </w:pPr>
            <w:r>
              <w:t xml:space="preserve">Проводятся в целях: недопущения распространения очагов вредных организмов, снижения пожарной опасности в лесах; снижения захламления лесных насаждений и </w:t>
            </w:r>
            <w:r>
              <w:lastRenderedPageBreak/>
              <w:t>распространения вторичных очагов вредителей леса (короеды, усачи и др.)</w:t>
            </w:r>
          </w:p>
        </w:tc>
        <w:tc>
          <w:tcPr>
            <w:tcW w:w="993" w:type="dxa"/>
          </w:tcPr>
          <w:p w:rsidR="00481DBE" w:rsidRDefault="00481DBE">
            <w:pPr>
              <w:pStyle w:val="ConsPlusNormal"/>
              <w:jc w:val="center"/>
            </w:pPr>
            <w:r>
              <w:lastRenderedPageBreak/>
              <w:t>7</w:t>
            </w:r>
          </w:p>
        </w:tc>
      </w:tr>
      <w:tr w:rsidR="00481DBE">
        <w:tc>
          <w:tcPr>
            <w:tcW w:w="674" w:type="dxa"/>
          </w:tcPr>
          <w:p w:rsidR="00481DBE" w:rsidRDefault="00481DBE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2494" w:type="dxa"/>
          </w:tcPr>
          <w:p w:rsidR="00481DBE" w:rsidRDefault="00481DBE">
            <w:pPr>
              <w:pStyle w:val="ConsPlusNormal"/>
            </w:pPr>
            <w:r>
              <w:t xml:space="preserve">Осуществление </w:t>
            </w:r>
            <w:proofErr w:type="spellStart"/>
            <w:r>
              <w:t>лесовосстановления</w:t>
            </w:r>
            <w:proofErr w:type="spellEnd"/>
            <w:r>
              <w:t xml:space="preserve"> и лесоразведения на землях лесного фонда</w:t>
            </w:r>
          </w:p>
        </w:tc>
        <w:tc>
          <w:tcPr>
            <w:tcW w:w="1701" w:type="dxa"/>
          </w:tcPr>
          <w:p w:rsidR="00481DBE" w:rsidRDefault="00481DBE">
            <w:pPr>
              <w:pStyle w:val="ConsPlusNormal"/>
              <w:jc w:val="center"/>
            </w:pPr>
            <w:r>
              <w:t>Минприроды КБР</w:t>
            </w:r>
          </w:p>
        </w:tc>
        <w:tc>
          <w:tcPr>
            <w:tcW w:w="1020" w:type="dxa"/>
          </w:tcPr>
          <w:p w:rsidR="00481DBE" w:rsidRDefault="00481DBE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4" w:type="dxa"/>
          </w:tcPr>
          <w:p w:rsidR="00481DBE" w:rsidRDefault="00481DBE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563" w:type="dxa"/>
          </w:tcPr>
          <w:p w:rsidR="00481DBE" w:rsidRDefault="00481DBE">
            <w:pPr>
              <w:pStyle w:val="ConsPlusNormal"/>
            </w:pPr>
            <w:r>
              <w:t>Внедрение интенсивного воспроизводства лесов</w:t>
            </w:r>
          </w:p>
        </w:tc>
        <w:tc>
          <w:tcPr>
            <w:tcW w:w="3005" w:type="dxa"/>
          </w:tcPr>
          <w:p w:rsidR="00481DBE" w:rsidRDefault="00481DBE">
            <w:pPr>
              <w:pStyle w:val="ConsPlusNormal"/>
            </w:pPr>
            <w:proofErr w:type="gramStart"/>
            <w:r>
              <w:t>Направлена</w:t>
            </w:r>
            <w:proofErr w:type="gramEnd"/>
            <w:r>
              <w:t xml:space="preserve"> на недопущение снижения покрытых лесом земель, обеспечение баланса выбытия и восстановления лесов, повышение продуктивности и качества лесов</w:t>
            </w:r>
          </w:p>
        </w:tc>
        <w:tc>
          <w:tcPr>
            <w:tcW w:w="993" w:type="dxa"/>
          </w:tcPr>
          <w:p w:rsidR="00481DBE" w:rsidRDefault="00481DBE">
            <w:pPr>
              <w:pStyle w:val="ConsPlusNormal"/>
              <w:jc w:val="center"/>
            </w:pPr>
            <w:r>
              <w:t>3; 12</w:t>
            </w:r>
          </w:p>
        </w:tc>
      </w:tr>
      <w:tr w:rsidR="00481DBE">
        <w:tc>
          <w:tcPr>
            <w:tcW w:w="674" w:type="dxa"/>
          </w:tcPr>
          <w:p w:rsidR="00481DBE" w:rsidRDefault="00481D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494" w:type="dxa"/>
          </w:tcPr>
          <w:p w:rsidR="00481DBE" w:rsidRDefault="00481DBE">
            <w:pPr>
              <w:pStyle w:val="ConsPlusNormal"/>
            </w:pPr>
            <w:r>
              <w:t>Проведение агротехнического ухода за лесными культурами</w:t>
            </w:r>
          </w:p>
        </w:tc>
        <w:tc>
          <w:tcPr>
            <w:tcW w:w="1701" w:type="dxa"/>
          </w:tcPr>
          <w:p w:rsidR="00481DBE" w:rsidRDefault="00481DBE">
            <w:pPr>
              <w:pStyle w:val="ConsPlusNormal"/>
              <w:jc w:val="center"/>
            </w:pPr>
            <w:r>
              <w:t>Минприроды КБР</w:t>
            </w:r>
          </w:p>
        </w:tc>
        <w:tc>
          <w:tcPr>
            <w:tcW w:w="1020" w:type="dxa"/>
          </w:tcPr>
          <w:p w:rsidR="00481DBE" w:rsidRDefault="00481DBE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4" w:type="dxa"/>
          </w:tcPr>
          <w:p w:rsidR="00481DBE" w:rsidRDefault="00481DBE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563" w:type="dxa"/>
          </w:tcPr>
          <w:p w:rsidR="00481DBE" w:rsidRDefault="00481DBE">
            <w:pPr>
              <w:pStyle w:val="ConsPlusNormal"/>
            </w:pPr>
            <w:r>
              <w:t>Улучшение породного состава лесных насаждений путем регулярного проведения ухода за лесными культурами</w:t>
            </w:r>
          </w:p>
        </w:tc>
        <w:tc>
          <w:tcPr>
            <w:tcW w:w="3005" w:type="dxa"/>
          </w:tcPr>
          <w:p w:rsidR="00481DBE" w:rsidRDefault="00481DBE">
            <w:pPr>
              <w:pStyle w:val="ConsPlusNormal"/>
            </w:pPr>
            <w:r>
              <w:t>Своевременное и качественное проведение агротехнических уходов за лесными культурами увеличивает приживаемость лесных культур, обеспечивает своевременный перевод лесных культур в покрытые лесом земли, так как лесные культуры создаются в основном ценными породами (бук, дуб, клен, ясень), улучшает породный состав лесных насаждений</w:t>
            </w:r>
          </w:p>
        </w:tc>
        <w:tc>
          <w:tcPr>
            <w:tcW w:w="993" w:type="dxa"/>
          </w:tcPr>
          <w:p w:rsidR="00481DBE" w:rsidRDefault="00481DBE">
            <w:pPr>
              <w:pStyle w:val="ConsPlusNormal"/>
              <w:jc w:val="center"/>
            </w:pPr>
            <w:r>
              <w:t>12</w:t>
            </w:r>
          </w:p>
        </w:tc>
      </w:tr>
      <w:tr w:rsidR="00481DBE">
        <w:tc>
          <w:tcPr>
            <w:tcW w:w="674" w:type="dxa"/>
          </w:tcPr>
          <w:p w:rsidR="00481DBE" w:rsidRDefault="00481D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494" w:type="dxa"/>
          </w:tcPr>
          <w:p w:rsidR="00481DBE" w:rsidRDefault="00481DBE">
            <w:pPr>
              <w:pStyle w:val="ConsPlusNormal"/>
            </w:pPr>
            <w:r>
              <w:t>Осуществление полезащитного лесоразведения на землях сельскохозяйственного назначения</w:t>
            </w:r>
          </w:p>
        </w:tc>
        <w:tc>
          <w:tcPr>
            <w:tcW w:w="1701" w:type="dxa"/>
          </w:tcPr>
          <w:p w:rsidR="00481DBE" w:rsidRDefault="00481DBE">
            <w:pPr>
              <w:pStyle w:val="ConsPlusNormal"/>
              <w:jc w:val="center"/>
            </w:pPr>
            <w:r>
              <w:t>Минприроды КБР</w:t>
            </w:r>
          </w:p>
        </w:tc>
        <w:tc>
          <w:tcPr>
            <w:tcW w:w="1020" w:type="dxa"/>
          </w:tcPr>
          <w:p w:rsidR="00481DBE" w:rsidRDefault="00481DBE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4" w:type="dxa"/>
          </w:tcPr>
          <w:p w:rsidR="00481DBE" w:rsidRDefault="00481DBE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563" w:type="dxa"/>
          </w:tcPr>
          <w:p w:rsidR="00481DBE" w:rsidRDefault="00481DBE">
            <w:pPr>
              <w:pStyle w:val="ConsPlusNormal"/>
            </w:pPr>
            <w:r>
              <w:t xml:space="preserve">Создание полезащитных лесных полос и противоэрозионных лесных насаждений на землях, непригодных для ведения сельского хозяйства, а также </w:t>
            </w:r>
            <w:r>
              <w:lastRenderedPageBreak/>
              <w:t>проведение ухода за лесными культурами, выборочно-санитарных рубок и рубок реконструкции на указанных землях</w:t>
            </w:r>
          </w:p>
        </w:tc>
        <w:tc>
          <w:tcPr>
            <w:tcW w:w="3005" w:type="dxa"/>
          </w:tcPr>
          <w:p w:rsidR="00481DBE" w:rsidRDefault="00481DBE">
            <w:pPr>
              <w:pStyle w:val="ConsPlusNormal"/>
            </w:pPr>
            <w:r>
              <w:lastRenderedPageBreak/>
              <w:t xml:space="preserve">Позволит уменьшить развитие ветровой и водной эрозии земель сельскохозяйственного назначения, повысит урожайность сельскохозяйственных </w:t>
            </w:r>
            <w:r>
              <w:lastRenderedPageBreak/>
              <w:t>культур с единицы площади и выветривания плодородного слоя почвы</w:t>
            </w:r>
          </w:p>
        </w:tc>
        <w:tc>
          <w:tcPr>
            <w:tcW w:w="993" w:type="dxa"/>
          </w:tcPr>
          <w:p w:rsidR="00481DBE" w:rsidRDefault="00481DBE">
            <w:pPr>
              <w:pStyle w:val="ConsPlusNormal"/>
              <w:jc w:val="center"/>
            </w:pPr>
            <w:r>
              <w:lastRenderedPageBreak/>
              <w:t>3</w:t>
            </w:r>
          </w:p>
        </w:tc>
      </w:tr>
      <w:tr w:rsidR="00481DBE">
        <w:tc>
          <w:tcPr>
            <w:tcW w:w="674" w:type="dxa"/>
          </w:tcPr>
          <w:p w:rsidR="00481DBE" w:rsidRDefault="00481DBE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2494" w:type="dxa"/>
          </w:tcPr>
          <w:p w:rsidR="00481DBE" w:rsidRDefault="00481DBE">
            <w:pPr>
              <w:pStyle w:val="ConsPlusNormal"/>
            </w:pPr>
            <w:r>
              <w:t>Проведение ухода за лесами</w:t>
            </w:r>
          </w:p>
        </w:tc>
        <w:tc>
          <w:tcPr>
            <w:tcW w:w="1701" w:type="dxa"/>
          </w:tcPr>
          <w:p w:rsidR="00481DBE" w:rsidRDefault="00481DBE">
            <w:pPr>
              <w:pStyle w:val="ConsPlusNormal"/>
              <w:jc w:val="center"/>
            </w:pPr>
            <w:r>
              <w:t>Минприроды КБР</w:t>
            </w:r>
          </w:p>
        </w:tc>
        <w:tc>
          <w:tcPr>
            <w:tcW w:w="1020" w:type="dxa"/>
          </w:tcPr>
          <w:p w:rsidR="00481DBE" w:rsidRDefault="00481DBE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4" w:type="dxa"/>
          </w:tcPr>
          <w:p w:rsidR="00481DBE" w:rsidRDefault="00481DBE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563" w:type="dxa"/>
          </w:tcPr>
          <w:p w:rsidR="00481DBE" w:rsidRDefault="00481DBE">
            <w:pPr>
              <w:pStyle w:val="ConsPlusNormal"/>
            </w:pPr>
            <w:r>
              <w:t>Улучшение породного состава лесных насаждений путем регулярного проведения рубок ухода в молодняках (осветление и прочистка)</w:t>
            </w:r>
          </w:p>
        </w:tc>
        <w:tc>
          <w:tcPr>
            <w:tcW w:w="3005" w:type="dxa"/>
          </w:tcPr>
          <w:p w:rsidR="00481DBE" w:rsidRDefault="00481DBE">
            <w:pPr>
              <w:pStyle w:val="ConsPlusNormal"/>
            </w:pPr>
            <w:r>
              <w:t xml:space="preserve">Уход за лесами осуществляется в лесных </w:t>
            </w:r>
            <w:proofErr w:type="gramStart"/>
            <w:r>
              <w:t>культурах</w:t>
            </w:r>
            <w:proofErr w:type="gramEnd"/>
            <w:r>
              <w:t xml:space="preserve"> переведенных в покрытые лесом земли и в лесных насаждениях с наличием ценных естественных молодняков. Улучшается световой режим и увеличивается площадь питания молодняков ценных древесных пород</w:t>
            </w:r>
          </w:p>
        </w:tc>
        <w:tc>
          <w:tcPr>
            <w:tcW w:w="993" w:type="dxa"/>
          </w:tcPr>
          <w:p w:rsidR="00481DBE" w:rsidRDefault="00481DBE">
            <w:pPr>
              <w:pStyle w:val="ConsPlusNormal"/>
              <w:jc w:val="center"/>
            </w:pPr>
            <w:r>
              <w:t>12</w:t>
            </w:r>
          </w:p>
        </w:tc>
      </w:tr>
      <w:tr w:rsidR="00481DBE">
        <w:tc>
          <w:tcPr>
            <w:tcW w:w="674" w:type="dxa"/>
          </w:tcPr>
          <w:p w:rsidR="00481DBE" w:rsidRDefault="00481DB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494" w:type="dxa"/>
          </w:tcPr>
          <w:p w:rsidR="00481DBE" w:rsidRDefault="00481DBE">
            <w:pPr>
              <w:pStyle w:val="ConsPlusNormal"/>
            </w:pPr>
            <w:r>
              <w:t>Создание постоянной лесосеменной базы, обеспечение функционирования лесного питомника по выращиванию посадочного материала (сеянцы, саженцы, укорененные черенки)</w:t>
            </w:r>
          </w:p>
        </w:tc>
        <w:tc>
          <w:tcPr>
            <w:tcW w:w="1701" w:type="dxa"/>
          </w:tcPr>
          <w:p w:rsidR="00481DBE" w:rsidRDefault="00481DBE">
            <w:pPr>
              <w:pStyle w:val="ConsPlusNormal"/>
              <w:jc w:val="center"/>
            </w:pPr>
            <w:r>
              <w:t>Минприроды КБР</w:t>
            </w:r>
          </w:p>
        </w:tc>
        <w:tc>
          <w:tcPr>
            <w:tcW w:w="1020" w:type="dxa"/>
          </w:tcPr>
          <w:p w:rsidR="00481DBE" w:rsidRDefault="00481DBE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4" w:type="dxa"/>
          </w:tcPr>
          <w:p w:rsidR="00481DBE" w:rsidRDefault="00481DBE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563" w:type="dxa"/>
          </w:tcPr>
          <w:p w:rsidR="00481DBE" w:rsidRDefault="00481DBE">
            <w:pPr>
              <w:pStyle w:val="ConsPlusNormal"/>
            </w:pPr>
            <w:r>
              <w:t>Внедрение интенсивного воспроизводства лесов посредством создания постоянной лесосеменной базы, обеспечение функционирования лесного питомника по выращиванию посадочного материала (сеянцы, саженцы, укорененные черенки)</w:t>
            </w:r>
          </w:p>
        </w:tc>
        <w:tc>
          <w:tcPr>
            <w:tcW w:w="3005" w:type="dxa"/>
          </w:tcPr>
          <w:p w:rsidR="00481DBE" w:rsidRDefault="00481DBE">
            <w:pPr>
              <w:pStyle w:val="ConsPlusNormal"/>
            </w:pPr>
            <w:r>
              <w:t>Обеспечит сохранение на землях лесного фонда постоянные лесосеменные участки, плюсовые деревья и генетические резерваты. При сборе лесным питомником семян лесных растений с указанных территорий республика будет обеспечена качественным лесопосадочным материалом, в том числе с улучшенными наследственными свойствами</w:t>
            </w:r>
          </w:p>
        </w:tc>
        <w:tc>
          <w:tcPr>
            <w:tcW w:w="993" w:type="dxa"/>
          </w:tcPr>
          <w:p w:rsidR="00481DBE" w:rsidRDefault="00481DBE">
            <w:pPr>
              <w:pStyle w:val="ConsPlusNormal"/>
              <w:jc w:val="center"/>
            </w:pPr>
            <w:r>
              <w:t>8</w:t>
            </w:r>
          </w:p>
        </w:tc>
      </w:tr>
      <w:tr w:rsidR="00481DBE">
        <w:tc>
          <w:tcPr>
            <w:tcW w:w="674" w:type="dxa"/>
          </w:tcPr>
          <w:p w:rsidR="00481DBE" w:rsidRDefault="00481DBE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2494" w:type="dxa"/>
          </w:tcPr>
          <w:p w:rsidR="00481DBE" w:rsidRDefault="00481DBE">
            <w:pPr>
              <w:pStyle w:val="ConsPlusNormal"/>
            </w:pPr>
            <w:r>
              <w:t>Подготовка, переподготовка и повышение квалификации руководителей и специалистов лесного хозяйства</w:t>
            </w:r>
          </w:p>
        </w:tc>
        <w:tc>
          <w:tcPr>
            <w:tcW w:w="1701" w:type="dxa"/>
          </w:tcPr>
          <w:p w:rsidR="00481DBE" w:rsidRDefault="00481DBE">
            <w:pPr>
              <w:pStyle w:val="ConsPlusNormal"/>
              <w:jc w:val="center"/>
            </w:pPr>
            <w:r>
              <w:t>Минприроды КБР</w:t>
            </w:r>
          </w:p>
        </w:tc>
        <w:tc>
          <w:tcPr>
            <w:tcW w:w="1020" w:type="dxa"/>
          </w:tcPr>
          <w:p w:rsidR="00481DBE" w:rsidRDefault="00481DBE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4" w:type="dxa"/>
          </w:tcPr>
          <w:p w:rsidR="00481DBE" w:rsidRDefault="00481DBE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563" w:type="dxa"/>
          </w:tcPr>
          <w:p w:rsidR="00481DBE" w:rsidRDefault="00481DBE">
            <w:pPr>
              <w:pStyle w:val="ConsPlusNormal"/>
            </w:pPr>
            <w:r>
              <w:t>Подготовка, переподготовка и повышение квалификации специалистов лесного хозяйства</w:t>
            </w:r>
          </w:p>
        </w:tc>
        <w:tc>
          <w:tcPr>
            <w:tcW w:w="3005" w:type="dxa"/>
          </w:tcPr>
          <w:p w:rsidR="00481DBE" w:rsidRDefault="00481DBE">
            <w:pPr>
              <w:pStyle w:val="ConsPlusNormal"/>
            </w:pPr>
            <w:r>
              <w:t>Повышается уровень знания и улучшается качество работы специалистов в области лесных отношений при исполнении ими своих должностных обязанностей. Улучшается качество осуществления федерального государственного лесного надзора</w:t>
            </w:r>
          </w:p>
        </w:tc>
        <w:tc>
          <w:tcPr>
            <w:tcW w:w="993" w:type="dxa"/>
          </w:tcPr>
          <w:p w:rsidR="00481DBE" w:rsidRDefault="00481DBE">
            <w:pPr>
              <w:pStyle w:val="ConsPlusNormal"/>
              <w:jc w:val="center"/>
            </w:pPr>
            <w:r>
              <w:t>9</w:t>
            </w:r>
          </w:p>
        </w:tc>
      </w:tr>
      <w:tr w:rsidR="00481DBE">
        <w:tc>
          <w:tcPr>
            <w:tcW w:w="674" w:type="dxa"/>
          </w:tcPr>
          <w:p w:rsidR="00481DBE" w:rsidRDefault="00481DB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494" w:type="dxa"/>
          </w:tcPr>
          <w:p w:rsidR="00481DBE" w:rsidRDefault="00481DBE">
            <w:pPr>
              <w:pStyle w:val="ConsPlusNormal"/>
            </w:pPr>
            <w:r>
              <w:t>Увеличение объема платежей в бюджетную систему Российской Федерации от использования лесов</w:t>
            </w:r>
          </w:p>
        </w:tc>
        <w:tc>
          <w:tcPr>
            <w:tcW w:w="1701" w:type="dxa"/>
          </w:tcPr>
          <w:p w:rsidR="00481DBE" w:rsidRDefault="00481DBE">
            <w:pPr>
              <w:pStyle w:val="ConsPlusNormal"/>
              <w:jc w:val="center"/>
            </w:pPr>
            <w:r>
              <w:t>Минприроды КБР</w:t>
            </w:r>
          </w:p>
        </w:tc>
        <w:tc>
          <w:tcPr>
            <w:tcW w:w="1020" w:type="dxa"/>
          </w:tcPr>
          <w:p w:rsidR="00481DBE" w:rsidRDefault="00481DBE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4" w:type="dxa"/>
          </w:tcPr>
          <w:p w:rsidR="00481DBE" w:rsidRDefault="00481DBE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563" w:type="dxa"/>
          </w:tcPr>
          <w:p w:rsidR="00481DBE" w:rsidRDefault="00481DBE">
            <w:pPr>
              <w:pStyle w:val="ConsPlusNormal"/>
            </w:pPr>
            <w:r>
              <w:t>Рациональное использование лесных ресурсов</w:t>
            </w:r>
          </w:p>
        </w:tc>
        <w:tc>
          <w:tcPr>
            <w:tcW w:w="3005" w:type="dxa"/>
          </w:tcPr>
          <w:p w:rsidR="00481DBE" w:rsidRDefault="00481DBE">
            <w:pPr>
              <w:pStyle w:val="ConsPlusNormal"/>
            </w:pPr>
            <w:r>
              <w:t>Предоставление лесных участков в составе земель лесного фонда</w:t>
            </w:r>
          </w:p>
        </w:tc>
        <w:tc>
          <w:tcPr>
            <w:tcW w:w="993" w:type="dxa"/>
          </w:tcPr>
          <w:p w:rsidR="00481DBE" w:rsidRDefault="00481DBE">
            <w:pPr>
              <w:pStyle w:val="ConsPlusNormal"/>
              <w:jc w:val="center"/>
            </w:pPr>
            <w:r>
              <w:t>2; 4; 10</w:t>
            </w:r>
          </w:p>
        </w:tc>
      </w:tr>
      <w:tr w:rsidR="00481DBE">
        <w:tc>
          <w:tcPr>
            <w:tcW w:w="674" w:type="dxa"/>
          </w:tcPr>
          <w:p w:rsidR="00481DBE" w:rsidRDefault="00481DB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494" w:type="dxa"/>
          </w:tcPr>
          <w:p w:rsidR="00481DBE" w:rsidRDefault="00481DBE">
            <w:pPr>
              <w:pStyle w:val="ConsPlusNormal"/>
            </w:pPr>
            <w:r>
              <w:t xml:space="preserve">Освоение расчетной лесосеки по всем видам рубок в соответствии с Лесным </w:t>
            </w:r>
            <w:hyperlink r:id="rId40">
              <w:r>
                <w:rPr>
                  <w:color w:val="0000FF"/>
                </w:rPr>
                <w:t>планом</w:t>
              </w:r>
            </w:hyperlink>
            <w:r>
              <w:t xml:space="preserve"> КБР на 2019 - 2028 годы</w:t>
            </w:r>
          </w:p>
        </w:tc>
        <w:tc>
          <w:tcPr>
            <w:tcW w:w="1701" w:type="dxa"/>
          </w:tcPr>
          <w:p w:rsidR="00481DBE" w:rsidRDefault="00481DBE">
            <w:pPr>
              <w:pStyle w:val="ConsPlusNormal"/>
              <w:jc w:val="center"/>
            </w:pPr>
            <w:r>
              <w:t>Минприроды КБР</w:t>
            </w:r>
          </w:p>
        </w:tc>
        <w:tc>
          <w:tcPr>
            <w:tcW w:w="1020" w:type="dxa"/>
          </w:tcPr>
          <w:p w:rsidR="00481DBE" w:rsidRDefault="00481DBE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4" w:type="dxa"/>
          </w:tcPr>
          <w:p w:rsidR="00481DBE" w:rsidRDefault="00481DBE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563" w:type="dxa"/>
          </w:tcPr>
          <w:p w:rsidR="00481DBE" w:rsidRDefault="00481DBE">
            <w:pPr>
              <w:pStyle w:val="ConsPlusNormal"/>
            </w:pPr>
            <w:r>
              <w:t>Улучшение санитарного состояния и изменение возрастных структур лесных насаждений</w:t>
            </w:r>
          </w:p>
        </w:tc>
        <w:tc>
          <w:tcPr>
            <w:tcW w:w="3005" w:type="dxa"/>
          </w:tcPr>
          <w:p w:rsidR="00481DBE" w:rsidRDefault="00481DBE">
            <w:pPr>
              <w:pStyle w:val="ConsPlusNormal"/>
            </w:pPr>
            <w:r>
              <w:t xml:space="preserve">Проведение рубок лесных насаждений с учетом их санитарного состояния и </w:t>
            </w:r>
            <w:proofErr w:type="spellStart"/>
            <w:r>
              <w:t>лесоводственных</w:t>
            </w:r>
            <w:proofErr w:type="spellEnd"/>
            <w:r>
              <w:t xml:space="preserve"> требований</w:t>
            </w:r>
          </w:p>
        </w:tc>
        <w:tc>
          <w:tcPr>
            <w:tcW w:w="993" w:type="dxa"/>
          </w:tcPr>
          <w:p w:rsidR="00481DBE" w:rsidRDefault="00481DBE">
            <w:pPr>
              <w:pStyle w:val="ConsPlusNormal"/>
              <w:jc w:val="center"/>
            </w:pPr>
            <w:r>
              <w:t>5</w:t>
            </w:r>
          </w:p>
        </w:tc>
      </w:tr>
      <w:tr w:rsidR="00481DBE">
        <w:tc>
          <w:tcPr>
            <w:tcW w:w="674" w:type="dxa"/>
          </w:tcPr>
          <w:p w:rsidR="00481DBE" w:rsidRDefault="00481DB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494" w:type="dxa"/>
          </w:tcPr>
          <w:p w:rsidR="00481DBE" w:rsidRDefault="00481DBE">
            <w:pPr>
              <w:pStyle w:val="ConsPlusNormal"/>
            </w:pPr>
            <w:r>
              <w:t xml:space="preserve">Увеличение площади </w:t>
            </w:r>
            <w:proofErr w:type="spellStart"/>
            <w:r>
              <w:t>лесовосстановления</w:t>
            </w:r>
            <w:proofErr w:type="spellEnd"/>
            <w:r>
              <w:t xml:space="preserve"> и лесоразведения в рамках федерального проекта "Сохранение лесов" национального проекта "Экология"</w:t>
            </w:r>
          </w:p>
        </w:tc>
        <w:tc>
          <w:tcPr>
            <w:tcW w:w="1701" w:type="dxa"/>
          </w:tcPr>
          <w:p w:rsidR="00481DBE" w:rsidRDefault="00481DBE">
            <w:pPr>
              <w:pStyle w:val="ConsPlusNormal"/>
              <w:jc w:val="center"/>
            </w:pPr>
            <w:r>
              <w:t>Минприроды КБР</w:t>
            </w:r>
          </w:p>
        </w:tc>
        <w:tc>
          <w:tcPr>
            <w:tcW w:w="1020" w:type="dxa"/>
          </w:tcPr>
          <w:p w:rsidR="00481DBE" w:rsidRDefault="00481DBE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4" w:type="dxa"/>
          </w:tcPr>
          <w:p w:rsidR="00481DBE" w:rsidRDefault="00481DBE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563" w:type="dxa"/>
          </w:tcPr>
          <w:p w:rsidR="00481DBE" w:rsidRDefault="00481DBE">
            <w:pPr>
              <w:pStyle w:val="ConsPlusNormal"/>
            </w:pPr>
            <w:r>
              <w:t>Внедрение интенсивного воспроизводства лесов</w:t>
            </w:r>
          </w:p>
        </w:tc>
        <w:tc>
          <w:tcPr>
            <w:tcW w:w="3005" w:type="dxa"/>
          </w:tcPr>
          <w:p w:rsidR="00481DBE" w:rsidRDefault="00481DBE">
            <w:pPr>
              <w:pStyle w:val="ConsPlusNormal"/>
            </w:pPr>
            <w:proofErr w:type="gramStart"/>
            <w:r>
              <w:t>Направлена</w:t>
            </w:r>
            <w:proofErr w:type="gramEnd"/>
            <w:r>
              <w:t xml:space="preserve"> на увеличение: покрытых лесом земель;</w:t>
            </w:r>
          </w:p>
          <w:p w:rsidR="00481DBE" w:rsidRDefault="00481DBE">
            <w:pPr>
              <w:pStyle w:val="ConsPlusNormal"/>
            </w:pPr>
            <w:r>
              <w:t>площади ценных древесных лесных насаждений;</w:t>
            </w:r>
          </w:p>
          <w:p w:rsidR="00481DBE" w:rsidRDefault="00481DBE">
            <w:pPr>
              <w:pStyle w:val="ConsPlusNormal"/>
            </w:pPr>
            <w:r>
              <w:t>улучшение возрастной структуры лесов</w:t>
            </w:r>
          </w:p>
        </w:tc>
        <w:tc>
          <w:tcPr>
            <w:tcW w:w="993" w:type="dxa"/>
          </w:tcPr>
          <w:p w:rsidR="00481DBE" w:rsidRDefault="00481DBE">
            <w:pPr>
              <w:pStyle w:val="ConsPlusNormal"/>
              <w:jc w:val="center"/>
            </w:pPr>
            <w:r>
              <w:t>1; 12</w:t>
            </w:r>
          </w:p>
        </w:tc>
      </w:tr>
      <w:tr w:rsidR="00481DBE">
        <w:tc>
          <w:tcPr>
            <w:tcW w:w="674" w:type="dxa"/>
          </w:tcPr>
          <w:p w:rsidR="00481DBE" w:rsidRDefault="00481DB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494" w:type="dxa"/>
          </w:tcPr>
          <w:p w:rsidR="00481DBE" w:rsidRDefault="00481DBE">
            <w:pPr>
              <w:pStyle w:val="ConsPlusNormal"/>
            </w:pPr>
            <w:r>
              <w:t xml:space="preserve">Оснащение специализированных учреждений </w:t>
            </w:r>
            <w:proofErr w:type="spellStart"/>
            <w:r>
              <w:lastRenderedPageBreak/>
              <w:t>лесопожарной</w:t>
            </w:r>
            <w:proofErr w:type="spellEnd"/>
            <w:r>
              <w:t xml:space="preserve"> техникой и оборудованием в рамках федерального проекта "Сохранение лесов" национального проекта "Экология"</w:t>
            </w:r>
          </w:p>
        </w:tc>
        <w:tc>
          <w:tcPr>
            <w:tcW w:w="1701" w:type="dxa"/>
          </w:tcPr>
          <w:p w:rsidR="00481DBE" w:rsidRDefault="00481DBE">
            <w:pPr>
              <w:pStyle w:val="ConsPlusNormal"/>
              <w:jc w:val="center"/>
            </w:pPr>
            <w:r>
              <w:lastRenderedPageBreak/>
              <w:t>Минприроды КБР</w:t>
            </w:r>
          </w:p>
        </w:tc>
        <w:tc>
          <w:tcPr>
            <w:tcW w:w="1020" w:type="dxa"/>
          </w:tcPr>
          <w:p w:rsidR="00481DBE" w:rsidRDefault="00481DBE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4" w:type="dxa"/>
          </w:tcPr>
          <w:p w:rsidR="00481DBE" w:rsidRDefault="00481DBE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563" w:type="dxa"/>
          </w:tcPr>
          <w:p w:rsidR="00481DBE" w:rsidRDefault="00481DBE">
            <w:pPr>
              <w:pStyle w:val="ConsPlusNormal"/>
            </w:pPr>
            <w:r>
              <w:t>Проведение комплекса мероприятий по охране лесов от пожаров</w:t>
            </w:r>
          </w:p>
        </w:tc>
        <w:tc>
          <w:tcPr>
            <w:tcW w:w="3005" w:type="dxa"/>
          </w:tcPr>
          <w:p w:rsidR="00481DBE" w:rsidRDefault="00481DBE">
            <w:pPr>
              <w:pStyle w:val="ConsPlusNormal"/>
            </w:pPr>
            <w:r>
              <w:t xml:space="preserve">Позволит обеспечить качественное и своевременное проведение </w:t>
            </w:r>
            <w:r>
              <w:lastRenderedPageBreak/>
              <w:t>противопожарного мониторинга лесных насаждений, доставку противопожарных служб к местам возникновения лесных пожаров, тушение лесных пожаров и ликвидацию чрезвычайных ситуаций, связанных с ними</w:t>
            </w:r>
          </w:p>
        </w:tc>
        <w:tc>
          <w:tcPr>
            <w:tcW w:w="993" w:type="dxa"/>
          </w:tcPr>
          <w:p w:rsidR="00481DBE" w:rsidRDefault="00481DBE">
            <w:pPr>
              <w:pStyle w:val="ConsPlusNormal"/>
              <w:jc w:val="center"/>
            </w:pPr>
            <w:r>
              <w:lastRenderedPageBreak/>
              <w:t>6</w:t>
            </w:r>
          </w:p>
        </w:tc>
      </w:tr>
      <w:tr w:rsidR="00481DBE">
        <w:tc>
          <w:tcPr>
            <w:tcW w:w="674" w:type="dxa"/>
          </w:tcPr>
          <w:p w:rsidR="00481DBE" w:rsidRDefault="00481DBE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2494" w:type="dxa"/>
          </w:tcPr>
          <w:p w:rsidR="00481DBE" w:rsidRDefault="00481DBE">
            <w:pPr>
              <w:pStyle w:val="ConsPlusNormal"/>
            </w:pPr>
            <w:r>
              <w:t>Оснащение учреждений, выполняющих мероприятия по воспроизводству лесов, специализированной техникой и оборудованием в рамках федерального проекта "Сохранение лесов" национального проекта "Экология"</w:t>
            </w:r>
          </w:p>
        </w:tc>
        <w:tc>
          <w:tcPr>
            <w:tcW w:w="1701" w:type="dxa"/>
          </w:tcPr>
          <w:p w:rsidR="00481DBE" w:rsidRDefault="00481DBE">
            <w:pPr>
              <w:pStyle w:val="ConsPlusNormal"/>
              <w:jc w:val="center"/>
            </w:pPr>
            <w:r>
              <w:t>Минприроды КБР</w:t>
            </w:r>
          </w:p>
        </w:tc>
        <w:tc>
          <w:tcPr>
            <w:tcW w:w="1020" w:type="dxa"/>
          </w:tcPr>
          <w:p w:rsidR="00481DBE" w:rsidRDefault="00481DBE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4" w:type="dxa"/>
          </w:tcPr>
          <w:p w:rsidR="00481DBE" w:rsidRDefault="00481DBE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563" w:type="dxa"/>
          </w:tcPr>
          <w:p w:rsidR="00481DBE" w:rsidRDefault="00481DBE">
            <w:pPr>
              <w:pStyle w:val="ConsPlusNormal"/>
            </w:pPr>
            <w:r>
              <w:t xml:space="preserve">Проведение комплекса мероприятий по </w:t>
            </w:r>
            <w:proofErr w:type="spellStart"/>
            <w:r>
              <w:t>лесовосстановлению</w:t>
            </w:r>
            <w:proofErr w:type="spellEnd"/>
            <w:r>
              <w:t xml:space="preserve"> и лесоразведению</w:t>
            </w:r>
          </w:p>
        </w:tc>
        <w:tc>
          <w:tcPr>
            <w:tcW w:w="3005" w:type="dxa"/>
          </w:tcPr>
          <w:p w:rsidR="00481DBE" w:rsidRDefault="00481DBE">
            <w:pPr>
              <w:pStyle w:val="ConsPlusNormal"/>
            </w:pPr>
            <w:r>
              <w:t>Обеспечит качественное выполнение работ и мероприятий по охране, защите и воспроизводству лесов на землях лесного фонда</w:t>
            </w:r>
          </w:p>
        </w:tc>
        <w:tc>
          <w:tcPr>
            <w:tcW w:w="993" w:type="dxa"/>
          </w:tcPr>
          <w:p w:rsidR="00481DBE" w:rsidRDefault="00481DBE">
            <w:pPr>
              <w:pStyle w:val="ConsPlusNormal"/>
              <w:jc w:val="center"/>
            </w:pPr>
            <w:r>
              <w:t>12</w:t>
            </w:r>
          </w:p>
        </w:tc>
      </w:tr>
    </w:tbl>
    <w:p w:rsidR="00481DBE" w:rsidRDefault="00481DBE">
      <w:pPr>
        <w:pStyle w:val="ConsPlusNormal"/>
        <w:sectPr w:rsidR="00481DB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481DBE" w:rsidRDefault="00481DBE">
      <w:pPr>
        <w:pStyle w:val="ConsPlusNormal"/>
        <w:jc w:val="both"/>
      </w:pPr>
    </w:p>
    <w:p w:rsidR="00481DBE" w:rsidRDefault="00481DBE">
      <w:pPr>
        <w:pStyle w:val="ConsPlusNormal"/>
        <w:jc w:val="both"/>
      </w:pPr>
    </w:p>
    <w:p w:rsidR="00481DBE" w:rsidRDefault="00481DBE">
      <w:pPr>
        <w:pStyle w:val="ConsPlusNormal"/>
        <w:jc w:val="both"/>
      </w:pPr>
    </w:p>
    <w:p w:rsidR="00481DBE" w:rsidRDefault="00481DBE">
      <w:pPr>
        <w:pStyle w:val="ConsPlusNormal"/>
        <w:jc w:val="right"/>
        <w:outlineLvl w:val="2"/>
      </w:pPr>
      <w:r>
        <w:t>(форма 3)</w:t>
      </w:r>
    </w:p>
    <w:p w:rsidR="00481DBE" w:rsidRDefault="00481DBE">
      <w:pPr>
        <w:pStyle w:val="ConsPlusNormal"/>
        <w:jc w:val="both"/>
      </w:pPr>
    </w:p>
    <w:p w:rsidR="00481DBE" w:rsidRDefault="00481DBE">
      <w:pPr>
        <w:pStyle w:val="ConsPlusNormal"/>
        <w:jc w:val="center"/>
      </w:pPr>
      <w:bookmarkStart w:id="4" w:name="P638"/>
      <w:bookmarkEnd w:id="4"/>
      <w:r>
        <w:t>ПРОГНОЗ</w:t>
      </w:r>
    </w:p>
    <w:p w:rsidR="00481DBE" w:rsidRDefault="00481DBE">
      <w:pPr>
        <w:pStyle w:val="ConsPlusNormal"/>
        <w:jc w:val="center"/>
      </w:pPr>
      <w:r>
        <w:t>сводных показателей государственных заданий на оказание</w:t>
      </w:r>
    </w:p>
    <w:p w:rsidR="00481DBE" w:rsidRDefault="00481DBE">
      <w:pPr>
        <w:pStyle w:val="ConsPlusNormal"/>
        <w:jc w:val="center"/>
      </w:pPr>
      <w:r>
        <w:t>государственных услуг (работ) государственными учреждениями</w:t>
      </w:r>
    </w:p>
    <w:p w:rsidR="00481DBE" w:rsidRDefault="00481DBE">
      <w:pPr>
        <w:pStyle w:val="ConsPlusNormal"/>
        <w:jc w:val="center"/>
      </w:pPr>
      <w:r>
        <w:t>Кабардино-Балкарской Республики в рамках государственной</w:t>
      </w:r>
    </w:p>
    <w:p w:rsidR="00481DBE" w:rsidRDefault="00481DBE">
      <w:pPr>
        <w:pStyle w:val="ConsPlusNormal"/>
        <w:jc w:val="center"/>
      </w:pPr>
      <w:r>
        <w:t xml:space="preserve">программы Кабардино-Балкарской Республики "Развитие </w:t>
      </w:r>
      <w:proofErr w:type="gramStart"/>
      <w:r>
        <w:t>лесного</w:t>
      </w:r>
      <w:proofErr w:type="gramEnd"/>
    </w:p>
    <w:p w:rsidR="00481DBE" w:rsidRDefault="00481DBE">
      <w:pPr>
        <w:pStyle w:val="ConsPlusNormal"/>
        <w:jc w:val="center"/>
      </w:pPr>
      <w:r>
        <w:t>хозяйства в Кабардино-Балкарской Республике"</w:t>
      </w:r>
    </w:p>
    <w:p w:rsidR="00481DBE" w:rsidRDefault="00481DBE">
      <w:pPr>
        <w:pStyle w:val="ConsPlusNormal"/>
        <w:jc w:val="center"/>
      </w:pPr>
    </w:p>
    <w:p w:rsidR="00481DBE" w:rsidRDefault="00481DBE">
      <w:pPr>
        <w:pStyle w:val="ConsPlusNormal"/>
        <w:jc w:val="center"/>
      </w:pPr>
      <w:proofErr w:type="gramStart"/>
      <w:r>
        <w:t xml:space="preserve">(в ред. </w:t>
      </w:r>
      <w:hyperlink r:id="rId41">
        <w:r>
          <w:rPr>
            <w:color w:val="0000FF"/>
          </w:rPr>
          <w:t>Постановления</w:t>
        </w:r>
      </w:hyperlink>
      <w:r>
        <w:t xml:space="preserve"> Правительства КБР</w:t>
      </w:r>
      <w:proofErr w:type="gramEnd"/>
    </w:p>
    <w:p w:rsidR="00481DBE" w:rsidRDefault="00481DBE">
      <w:pPr>
        <w:pStyle w:val="ConsPlusNormal"/>
        <w:jc w:val="center"/>
      </w:pPr>
      <w:r>
        <w:t>от 13.03.2023 N 40-ПП)</w:t>
      </w:r>
    </w:p>
    <w:p w:rsidR="00481DBE" w:rsidRDefault="00481DB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7"/>
        <w:gridCol w:w="1928"/>
        <w:gridCol w:w="1701"/>
        <w:gridCol w:w="1304"/>
        <w:gridCol w:w="1417"/>
        <w:gridCol w:w="1361"/>
        <w:gridCol w:w="1417"/>
        <w:gridCol w:w="1276"/>
        <w:gridCol w:w="1275"/>
        <w:gridCol w:w="1276"/>
      </w:tblGrid>
      <w:tr w:rsidR="00481DBE">
        <w:tc>
          <w:tcPr>
            <w:tcW w:w="647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r>
              <w:t>N</w:t>
            </w:r>
          </w:p>
          <w:p w:rsidR="00481DBE" w:rsidRDefault="00481DBE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28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r>
              <w:t>Наименование государственной услуги (работы)</w:t>
            </w:r>
          </w:p>
        </w:tc>
        <w:tc>
          <w:tcPr>
            <w:tcW w:w="1701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r>
              <w:t>Наименование показателя, характеризующего объем услуги (работы)</w:t>
            </w:r>
          </w:p>
        </w:tc>
        <w:tc>
          <w:tcPr>
            <w:tcW w:w="1304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r>
              <w:t>Единица измерения объема государственной программы</w:t>
            </w:r>
          </w:p>
        </w:tc>
        <w:tc>
          <w:tcPr>
            <w:tcW w:w="4195" w:type="dxa"/>
            <w:gridSpan w:val="3"/>
          </w:tcPr>
          <w:p w:rsidR="00481DBE" w:rsidRDefault="00481DBE">
            <w:pPr>
              <w:pStyle w:val="ConsPlusNormal"/>
              <w:jc w:val="center"/>
            </w:pPr>
            <w:r>
              <w:t>Значение показателя объема государственной услуги</w:t>
            </w:r>
          </w:p>
        </w:tc>
        <w:tc>
          <w:tcPr>
            <w:tcW w:w="3827" w:type="dxa"/>
            <w:gridSpan w:val="3"/>
          </w:tcPr>
          <w:p w:rsidR="00481DBE" w:rsidRDefault="00481DBE">
            <w:pPr>
              <w:pStyle w:val="ConsPlusNormal"/>
              <w:jc w:val="center"/>
            </w:pPr>
            <w:r>
              <w:t>Расходы республиканского бюджета Кабардино-Балкарской Республики на оказание государственной услуги (выполнение работы),</w:t>
            </w:r>
          </w:p>
          <w:p w:rsidR="00481DBE" w:rsidRDefault="00481DBE">
            <w:pPr>
              <w:pStyle w:val="ConsPlusNormal"/>
              <w:jc w:val="center"/>
            </w:pPr>
            <w:r>
              <w:t>тыс. рублей</w:t>
            </w:r>
          </w:p>
        </w:tc>
      </w:tr>
      <w:tr w:rsidR="00481DBE">
        <w:tc>
          <w:tcPr>
            <w:tcW w:w="647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701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очередной год</w:t>
            </w:r>
          </w:p>
          <w:p w:rsidR="00481DBE" w:rsidRDefault="00481DBE">
            <w:pPr>
              <w:pStyle w:val="ConsPlusNormal"/>
              <w:jc w:val="center"/>
            </w:pPr>
            <w:r>
              <w:t>(2023)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первый год планового периода (2024)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второй год планового периода (2025)</w:t>
            </w:r>
          </w:p>
        </w:tc>
        <w:tc>
          <w:tcPr>
            <w:tcW w:w="1276" w:type="dxa"/>
          </w:tcPr>
          <w:p w:rsidR="00481DBE" w:rsidRDefault="00481DBE">
            <w:pPr>
              <w:pStyle w:val="ConsPlusNormal"/>
              <w:jc w:val="center"/>
            </w:pPr>
            <w:r>
              <w:t>очередной год</w:t>
            </w:r>
          </w:p>
          <w:p w:rsidR="00481DBE" w:rsidRDefault="00481DBE">
            <w:pPr>
              <w:pStyle w:val="ConsPlusNormal"/>
              <w:jc w:val="center"/>
            </w:pPr>
            <w:r>
              <w:t>(2023)</w:t>
            </w:r>
          </w:p>
        </w:tc>
        <w:tc>
          <w:tcPr>
            <w:tcW w:w="1275" w:type="dxa"/>
          </w:tcPr>
          <w:p w:rsidR="00481DBE" w:rsidRDefault="00481DBE">
            <w:pPr>
              <w:pStyle w:val="ConsPlusNormal"/>
              <w:jc w:val="center"/>
            </w:pPr>
            <w:r>
              <w:t>первый год планового периода (2024)</w:t>
            </w:r>
          </w:p>
        </w:tc>
        <w:tc>
          <w:tcPr>
            <w:tcW w:w="1276" w:type="dxa"/>
          </w:tcPr>
          <w:p w:rsidR="00481DBE" w:rsidRDefault="00481DBE">
            <w:pPr>
              <w:pStyle w:val="ConsPlusNormal"/>
              <w:jc w:val="center"/>
            </w:pPr>
            <w:r>
              <w:t>второй год планового периода (2025)</w:t>
            </w:r>
          </w:p>
        </w:tc>
      </w:tr>
      <w:tr w:rsidR="00481DBE">
        <w:tc>
          <w:tcPr>
            <w:tcW w:w="647" w:type="dxa"/>
          </w:tcPr>
          <w:p w:rsidR="00481DBE" w:rsidRDefault="00481D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928" w:type="dxa"/>
          </w:tcPr>
          <w:p w:rsidR="00481DBE" w:rsidRDefault="00481DBE">
            <w:pPr>
              <w:pStyle w:val="ConsPlusNormal"/>
            </w:pPr>
            <w:r>
              <w:t xml:space="preserve">Государственная услуга: прием и учет сообщений о лесных пожарах, их обработка и анализ </w:t>
            </w:r>
            <w:proofErr w:type="spellStart"/>
            <w:r>
              <w:t>лесопожарной</w:t>
            </w:r>
            <w:proofErr w:type="spellEnd"/>
            <w:r>
              <w:t xml:space="preserve"> информации, а </w:t>
            </w:r>
            <w:r>
              <w:lastRenderedPageBreak/>
              <w:t>также оповещение населения и противопожарных служб о пожарной опасности в лесах и лесных пожарах</w:t>
            </w:r>
          </w:p>
        </w:tc>
        <w:tc>
          <w:tcPr>
            <w:tcW w:w="1701" w:type="dxa"/>
          </w:tcPr>
          <w:p w:rsidR="00481DBE" w:rsidRDefault="00481DBE">
            <w:pPr>
              <w:pStyle w:val="ConsPlusNormal"/>
            </w:pPr>
            <w:r>
              <w:lastRenderedPageBreak/>
              <w:t>круглосуточное дежурство в пожароопасный период и дежурство в течение года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часов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5940,00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5940,00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5940,00</w:t>
            </w:r>
          </w:p>
        </w:tc>
        <w:tc>
          <w:tcPr>
            <w:tcW w:w="1276" w:type="dxa"/>
          </w:tcPr>
          <w:p w:rsidR="00481DBE" w:rsidRDefault="00481DBE">
            <w:pPr>
              <w:pStyle w:val="ConsPlusNormal"/>
              <w:jc w:val="center"/>
            </w:pPr>
            <w:r>
              <w:t>1000,00</w:t>
            </w:r>
          </w:p>
        </w:tc>
        <w:tc>
          <w:tcPr>
            <w:tcW w:w="1275" w:type="dxa"/>
          </w:tcPr>
          <w:p w:rsidR="00481DBE" w:rsidRDefault="00481DBE">
            <w:pPr>
              <w:pStyle w:val="ConsPlusNormal"/>
              <w:jc w:val="center"/>
            </w:pPr>
            <w:r>
              <w:t>1000,00</w:t>
            </w:r>
          </w:p>
        </w:tc>
        <w:tc>
          <w:tcPr>
            <w:tcW w:w="1276" w:type="dxa"/>
          </w:tcPr>
          <w:p w:rsidR="00481DBE" w:rsidRDefault="00481DBE">
            <w:pPr>
              <w:pStyle w:val="ConsPlusNormal"/>
              <w:jc w:val="center"/>
            </w:pPr>
            <w:r>
              <w:t>1000,00</w:t>
            </w:r>
          </w:p>
        </w:tc>
      </w:tr>
      <w:tr w:rsidR="00481DBE">
        <w:tc>
          <w:tcPr>
            <w:tcW w:w="647" w:type="dxa"/>
          </w:tcPr>
          <w:p w:rsidR="00481DBE" w:rsidRDefault="00481DBE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1928" w:type="dxa"/>
          </w:tcPr>
          <w:p w:rsidR="00481DBE" w:rsidRDefault="00481DBE">
            <w:pPr>
              <w:pStyle w:val="ConsPlusNormal"/>
            </w:pPr>
            <w:r>
              <w:t>Государственная работа: наземное патрулирование на землях лесного фонда</w:t>
            </w:r>
          </w:p>
        </w:tc>
        <w:tc>
          <w:tcPr>
            <w:tcW w:w="1701" w:type="dxa"/>
          </w:tcPr>
          <w:p w:rsidR="00481DBE" w:rsidRDefault="00481DBE">
            <w:pPr>
              <w:pStyle w:val="ConsPlusNormal"/>
            </w:pPr>
            <w:r>
              <w:t>наземное патрулирование на землях лесного фонда согласно утвержденным маршрутам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гектаров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194719,00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194719,00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194719,00</w:t>
            </w:r>
          </w:p>
        </w:tc>
        <w:tc>
          <w:tcPr>
            <w:tcW w:w="1276" w:type="dxa"/>
          </w:tcPr>
          <w:p w:rsidR="00481DBE" w:rsidRDefault="00481DBE">
            <w:pPr>
              <w:pStyle w:val="ConsPlusNormal"/>
              <w:jc w:val="center"/>
            </w:pPr>
            <w:r>
              <w:t>11186,4</w:t>
            </w:r>
          </w:p>
        </w:tc>
        <w:tc>
          <w:tcPr>
            <w:tcW w:w="1275" w:type="dxa"/>
          </w:tcPr>
          <w:p w:rsidR="00481DBE" w:rsidRDefault="00481DBE">
            <w:pPr>
              <w:pStyle w:val="ConsPlusNormal"/>
              <w:jc w:val="center"/>
            </w:pPr>
            <w:r>
              <w:t>11084,0</w:t>
            </w:r>
          </w:p>
        </w:tc>
        <w:tc>
          <w:tcPr>
            <w:tcW w:w="1276" w:type="dxa"/>
          </w:tcPr>
          <w:p w:rsidR="00481DBE" w:rsidRDefault="00481DBE">
            <w:pPr>
              <w:pStyle w:val="ConsPlusNormal"/>
              <w:jc w:val="center"/>
            </w:pPr>
            <w:r>
              <w:t>11004,1</w:t>
            </w:r>
          </w:p>
        </w:tc>
      </w:tr>
      <w:tr w:rsidR="00481DBE">
        <w:tc>
          <w:tcPr>
            <w:tcW w:w="13602" w:type="dxa"/>
            <w:gridSpan w:val="10"/>
          </w:tcPr>
          <w:p w:rsidR="00481DBE" w:rsidRDefault="00481DBE">
            <w:pPr>
              <w:pStyle w:val="ConsPlusNormal"/>
              <w:jc w:val="center"/>
            </w:pPr>
            <w:r>
              <w:t>Основное мероприятие:</w:t>
            </w:r>
          </w:p>
          <w:p w:rsidR="00481DBE" w:rsidRDefault="00481DBE">
            <w:pPr>
              <w:pStyle w:val="ConsPlusNormal"/>
              <w:jc w:val="center"/>
            </w:pPr>
            <w:r>
              <w:t>выращивание (производство) посадочного материала лесных растений (саженцев, сеянцев), выращивание стандартного посадочного материала, создание полезащитных лесных полос, закладка противоэрозионных лесных насаждений</w:t>
            </w:r>
          </w:p>
        </w:tc>
      </w:tr>
      <w:tr w:rsidR="00481DBE">
        <w:tc>
          <w:tcPr>
            <w:tcW w:w="647" w:type="dxa"/>
          </w:tcPr>
          <w:p w:rsidR="00481DBE" w:rsidRDefault="00481DBE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481DBE" w:rsidRDefault="00481DBE">
            <w:pPr>
              <w:pStyle w:val="ConsPlusNormal"/>
            </w:pPr>
            <w:r>
              <w:t>Государственная работа: выращивание посадочного материала лесных насаждений</w:t>
            </w:r>
          </w:p>
        </w:tc>
        <w:tc>
          <w:tcPr>
            <w:tcW w:w="1701" w:type="dxa"/>
          </w:tcPr>
          <w:p w:rsidR="00481DBE" w:rsidRDefault="00481DBE">
            <w:pPr>
              <w:pStyle w:val="ConsPlusNormal"/>
            </w:pPr>
            <w:r>
              <w:t>организация лесного питомника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гектары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276" w:type="dxa"/>
          </w:tcPr>
          <w:p w:rsidR="00481DBE" w:rsidRDefault="00481DBE">
            <w:pPr>
              <w:pStyle w:val="ConsPlusNormal"/>
              <w:jc w:val="center"/>
            </w:pPr>
            <w:r>
              <w:t>5448,1</w:t>
            </w:r>
          </w:p>
        </w:tc>
        <w:tc>
          <w:tcPr>
            <w:tcW w:w="1275" w:type="dxa"/>
          </w:tcPr>
          <w:p w:rsidR="00481DBE" w:rsidRDefault="00481DBE">
            <w:pPr>
              <w:pStyle w:val="ConsPlusNormal"/>
              <w:jc w:val="center"/>
            </w:pPr>
            <w:r>
              <w:t>5448,1</w:t>
            </w:r>
          </w:p>
        </w:tc>
        <w:tc>
          <w:tcPr>
            <w:tcW w:w="1276" w:type="dxa"/>
          </w:tcPr>
          <w:p w:rsidR="00481DBE" w:rsidRDefault="00481DBE">
            <w:pPr>
              <w:pStyle w:val="ConsPlusNormal"/>
              <w:jc w:val="center"/>
            </w:pPr>
            <w:r>
              <w:t>5448,1</w:t>
            </w:r>
          </w:p>
        </w:tc>
      </w:tr>
    </w:tbl>
    <w:p w:rsidR="00481DBE" w:rsidRDefault="00481DBE">
      <w:pPr>
        <w:pStyle w:val="ConsPlusNormal"/>
        <w:jc w:val="both"/>
      </w:pPr>
    </w:p>
    <w:p w:rsidR="00481DBE" w:rsidRDefault="00481DBE">
      <w:pPr>
        <w:pStyle w:val="ConsPlusNormal"/>
        <w:jc w:val="both"/>
      </w:pPr>
    </w:p>
    <w:p w:rsidR="00481DBE" w:rsidRDefault="00481DBE">
      <w:pPr>
        <w:pStyle w:val="ConsPlusNormal"/>
        <w:jc w:val="both"/>
      </w:pPr>
    </w:p>
    <w:p w:rsidR="00481DBE" w:rsidRDefault="00481DBE">
      <w:pPr>
        <w:pStyle w:val="ConsPlusNormal"/>
        <w:jc w:val="right"/>
        <w:outlineLvl w:val="2"/>
      </w:pPr>
      <w:r>
        <w:t>(форма 4)</w:t>
      </w:r>
    </w:p>
    <w:p w:rsidR="00481DBE" w:rsidRDefault="00481DBE">
      <w:pPr>
        <w:pStyle w:val="ConsPlusNormal"/>
        <w:jc w:val="both"/>
      </w:pPr>
    </w:p>
    <w:p w:rsidR="00481DBE" w:rsidRDefault="00481DBE">
      <w:pPr>
        <w:pStyle w:val="ConsPlusNormal"/>
        <w:jc w:val="center"/>
      </w:pPr>
      <w:bookmarkStart w:id="5" w:name="P701"/>
      <w:bookmarkEnd w:id="5"/>
      <w:r>
        <w:t>РЕСУРСНОЕ ОБЕСПЕЧЕНИЕ</w:t>
      </w:r>
    </w:p>
    <w:p w:rsidR="00481DBE" w:rsidRDefault="00481DBE">
      <w:pPr>
        <w:pStyle w:val="ConsPlusNormal"/>
        <w:jc w:val="center"/>
      </w:pPr>
      <w:r>
        <w:t>реализации государственной программы</w:t>
      </w:r>
    </w:p>
    <w:p w:rsidR="00481DBE" w:rsidRDefault="00481DBE">
      <w:pPr>
        <w:pStyle w:val="ConsPlusNormal"/>
        <w:jc w:val="center"/>
      </w:pPr>
      <w:r>
        <w:t>"Развитие лесного хозяйства</w:t>
      </w:r>
    </w:p>
    <w:p w:rsidR="00481DBE" w:rsidRDefault="00481DBE">
      <w:pPr>
        <w:pStyle w:val="ConsPlusNormal"/>
        <w:jc w:val="center"/>
      </w:pPr>
      <w:r>
        <w:t>в Кабардино-Балкарской Республике"</w:t>
      </w:r>
    </w:p>
    <w:p w:rsidR="00481DBE" w:rsidRDefault="00481DBE">
      <w:pPr>
        <w:pStyle w:val="ConsPlusNormal"/>
        <w:jc w:val="center"/>
      </w:pPr>
      <w:r>
        <w:lastRenderedPageBreak/>
        <w:t>за счет всех источников финансирования</w:t>
      </w:r>
    </w:p>
    <w:p w:rsidR="00481DBE" w:rsidRDefault="00481DBE">
      <w:pPr>
        <w:pStyle w:val="ConsPlusNormal"/>
        <w:jc w:val="center"/>
      </w:pPr>
    </w:p>
    <w:p w:rsidR="00481DBE" w:rsidRDefault="00481DBE">
      <w:pPr>
        <w:pStyle w:val="ConsPlusNormal"/>
        <w:jc w:val="center"/>
      </w:pPr>
      <w:proofErr w:type="gramStart"/>
      <w:r>
        <w:t xml:space="preserve">(в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Правительства КБР</w:t>
      </w:r>
      <w:proofErr w:type="gramEnd"/>
    </w:p>
    <w:p w:rsidR="00481DBE" w:rsidRDefault="00481DBE">
      <w:pPr>
        <w:pStyle w:val="ConsPlusNormal"/>
        <w:jc w:val="center"/>
      </w:pPr>
      <w:r>
        <w:t>от 13.03.2023 N 40-ПП)</w:t>
      </w:r>
    </w:p>
    <w:p w:rsidR="00481DBE" w:rsidRDefault="00481DBE">
      <w:pPr>
        <w:pStyle w:val="ConsPlusNormal"/>
        <w:jc w:val="center"/>
      </w:pPr>
    </w:p>
    <w:p w:rsidR="00481DBE" w:rsidRDefault="00481DBE">
      <w:pPr>
        <w:pStyle w:val="ConsPlusNormal"/>
        <w:ind w:firstLine="540"/>
        <w:jc w:val="both"/>
      </w:pPr>
      <w:r>
        <w:t>Наименование государственной программы - "Развитие лесного хозяйства в Кабардино-Балкарской Республике"</w:t>
      </w:r>
    </w:p>
    <w:p w:rsidR="00481DBE" w:rsidRDefault="00481DBE">
      <w:pPr>
        <w:pStyle w:val="ConsPlusNormal"/>
        <w:spacing w:before="220"/>
        <w:ind w:firstLine="540"/>
        <w:jc w:val="both"/>
      </w:pPr>
      <w:r>
        <w:t>Координатор государственной программы - Министерство природных ресурсов и экологии Кабардино-Балкарской Республики</w:t>
      </w:r>
    </w:p>
    <w:p w:rsidR="00481DBE" w:rsidRDefault="00481DB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644"/>
        <w:gridCol w:w="1928"/>
        <w:gridCol w:w="2154"/>
        <w:gridCol w:w="907"/>
        <w:gridCol w:w="964"/>
        <w:gridCol w:w="680"/>
        <w:gridCol w:w="567"/>
        <w:gridCol w:w="708"/>
        <w:gridCol w:w="1077"/>
        <w:gridCol w:w="737"/>
        <w:gridCol w:w="1304"/>
        <w:gridCol w:w="1417"/>
        <w:gridCol w:w="1361"/>
        <w:gridCol w:w="1304"/>
        <w:gridCol w:w="1247"/>
        <w:gridCol w:w="1304"/>
        <w:gridCol w:w="1304"/>
      </w:tblGrid>
      <w:tr w:rsidR="00481DBE">
        <w:tc>
          <w:tcPr>
            <w:tcW w:w="624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r>
              <w:t>N</w:t>
            </w:r>
          </w:p>
          <w:p w:rsidR="00481DBE" w:rsidRDefault="00481DBE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644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r>
              <w:t>Статус</w:t>
            </w:r>
          </w:p>
        </w:tc>
        <w:tc>
          <w:tcPr>
            <w:tcW w:w="1928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r>
              <w:t>Наименования государственной программы, подпрограммы, основного мероприятия</w:t>
            </w:r>
          </w:p>
        </w:tc>
        <w:tc>
          <w:tcPr>
            <w:tcW w:w="2154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r>
              <w:t>ГРБС (координатор, исполнитель), источники финансирования</w:t>
            </w:r>
          </w:p>
        </w:tc>
        <w:tc>
          <w:tcPr>
            <w:tcW w:w="5640" w:type="dxa"/>
            <w:gridSpan w:val="7"/>
          </w:tcPr>
          <w:p w:rsidR="00481DBE" w:rsidRDefault="00481DBE">
            <w:pPr>
              <w:pStyle w:val="ConsPlusNormal"/>
              <w:jc w:val="center"/>
            </w:pPr>
            <w:r>
              <w:t>Код бюджетной классификации</w:t>
            </w:r>
          </w:p>
        </w:tc>
        <w:tc>
          <w:tcPr>
            <w:tcW w:w="9241" w:type="dxa"/>
            <w:gridSpan w:val="7"/>
          </w:tcPr>
          <w:p w:rsidR="00481DBE" w:rsidRDefault="00481DBE">
            <w:pPr>
              <w:pStyle w:val="ConsPlusNormal"/>
              <w:jc w:val="center"/>
            </w:pPr>
            <w:r>
              <w:t>Объемы бюджетных ассигнований на реализацию государственной программы за счет всех источников финансирования (тыс. руб.), годы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907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r>
              <w:t>ГРБС</w:t>
            </w:r>
          </w:p>
        </w:tc>
        <w:tc>
          <w:tcPr>
            <w:tcW w:w="964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proofErr w:type="spellStart"/>
            <w:r>
              <w:t>Рз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</w:p>
        </w:tc>
        <w:tc>
          <w:tcPr>
            <w:tcW w:w="680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r>
              <w:t>ГП</w:t>
            </w:r>
          </w:p>
        </w:tc>
        <w:tc>
          <w:tcPr>
            <w:tcW w:w="567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proofErr w:type="spellStart"/>
            <w:r>
              <w:t>пГП</w:t>
            </w:r>
            <w:proofErr w:type="spellEnd"/>
          </w:p>
        </w:tc>
        <w:tc>
          <w:tcPr>
            <w:tcW w:w="708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r>
              <w:t>ОМ</w:t>
            </w:r>
          </w:p>
        </w:tc>
        <w:tc>
          <w:tcPr>
            <w:tcW w:w="1077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r>
              <w:t>НР</w:t>
            </w:r>
          </w:p>
        </w:tc>
        <w:tc>
          <w:tcPr>
            <w:tcW w:w="737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r>
              <w:t>КРВ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2025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907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96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680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567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70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077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737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план</w:t>
            </w:r>
          </w:p>
        </w:tc>
      </w:tr>
      <w:tr w:rsidR="00481DBE">
        <w:tc>
          <w:tcPr>
            <w:tcW w:w="624" w:type="dxa"/>
            <w:vMerge w:val="restart"/>
          </w:tcPr>
          <w:p w:rsidR="00481DBE" w:rsidRDefault="00481DBE">
            <w:pPr>
              <w:pStyle w:val="ConsPlusNormal"/>
              <w:jc w:val="center"/>
            </w:pPr>
          </w:p>
        </w:tc>
        <w:tc>
          <w:tcPr>
            <w:tcW w:w="1644" w:type="dxa"/>
            <w:vMerge w:val="restart"/>
          </w:tcPr>
          <w:p w:rsidR="00481DBE" w:rsidRDefault="00481DBE">
            <w:pPr>
              <w:pStyle w:val="ConsPlusNormal"/>
            </w:pPr>
            <w:r>
              <w:t>Государственная программа</w:t>
            </w:r>
          </w:p>
        </w:tc>
        <w:tc>
          <w:tcPr>
            <w:tcW w:w="1928" w:type="dxa"/>
            <w:vMerge w:val="restart"/>
          </w:tcPr>
          <w:p w:rsidR="00481DBE" w:rsidRDefault="00481DBE">
            <w:pPr>
              <w:pStyle w:val="ConsPlusNormal"/>
            </w:pPr>
            <w:r>
              <w:t>"Развитие лесного хозяйства в Кабардино-Балкарской Республике"</w:t>
            </w:r>
          </w:p>
        </w:tc>
        <w:tc>
          <w:tcPr>
            <w:tcW w:w="2154" w:type="dxa"/>
          </w:tcPr>
          <w:p w:rsidR="00481DBE" w:rsidRDefault="00481DBE">
            <w:pPr>
              <w:pStyle w:val="ConsPlusNormal"/>
            </w:pPr>
            <w:r>
              <w:t>Всего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964" w:type="dxa"/>
          </w:tcPr>
          <w:p w:rsidR="00481DBE" w:rsidRDefault="00481DBE">
            <w:pPr>
              <w:pStyle w:val="ConsPlusNormal"/>
            </w:pPr>
          </w:p>
        </w:tc>
        <w:tc>
          <w:tcPr>
            <w:tcW w:w="680" w:type="dxa"/>
          </w:tcPr>
          <w:p w:rsidR="00481DBE" w:rsidRDefault="00481DBE">
            <w:pPr>
              <w:pStyle w:val="ConsPlusNormal"/>
            </w:pPr>
          </w:p>
        </w:tc>
        <w:tc>
          <w:tcPr>
            <w:tcW w:w="56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08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07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150623,6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150572,4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151704,0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151671,0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149915,4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143656,0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148177,0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</w:tcPr>
          <w:p w:rsidR="00481DBE" w:rsidRDefault="00481DBE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964" w:type="dxa"/>
          </w:tcPr>
          <w:p w:rsidR="00481DBE" w:rsidRDefault="00481DBE">
            <w:pPr>
              <w:pStyle w:val="ConsPlusNormal"/>
            </w:pPr>
          </w:p>
        </w:tc>
        <w:tc>
          <w:tcPr>
            <w:tcW w:w="680" w:type="dxa"/>
          </w:tcPr>
          <w:p w:rsidR="00481DBE" w:rsidRDefault="00481DBE">
            <w:pPr>
              <w:pStyle w:val="ConsPlusNormal"/>
            </w:pPr>
          </w:p>
        </w:tc>
        <w:tc>
          <w:tcPr>
            <w:tcW w:w="56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08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07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127073,8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127073,8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123362,6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123362,6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122475,8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116336,8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120972,0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</w:tcPr>
          <w:p w:rsidR="00481DBE" w:rsidRDefault="00481DBE">
            <w:pPr>
              <w:pStyle w:val="ConsPlusNormal"/>
            </w:pPr>
            <w:r>
              <w:t>республиканский бюджет Кабардино-Балкарской Республики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964" w:type="dxa"/>
          </w:tcPr>
          <w:p w:rsidR="00481DBE" w:rsidRDefault="00481DBE">
            <w:pPr>
              <w:pStyle w:val="ConsPlusNormal"/>
            </w:pPr>
          </w:p>
        </w:tc>
        <w:tc>
          <w:tcPr>
            <w:tcW w:w="680" w:type="dxa"/>
          </w:tcPr>
          <w:p w:rsidR="00481DBE" w:rsidRDefault="00481DBE">
            <w:pPr>
              <w:pStyle w:val="ConsPlusNormal"/>
            </w:pPr>
          </w:p>
        </w:tc>
        <w:tc>
          <w:tcPr>
            <w:tcW w:w="56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08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07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12682,6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12631,4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16687,0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16654,0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17749,0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17628,6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17514,4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</w:tcPr>
          <w:p w:rsidR="00481DBE" w:rsidRDefault="00481DBE">
            <w:pPr>
              <w:pStyle w:val="ConsPlusNormal"/>
            </w:pPr>
            <w:r>
              <w:t>иные источники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964" w:type="dxa"/>
          </w:tcPr>
          <w:p w:rsidR="00481DBE" w:rsidRDefault="00481DBE">
            <w:pPr>
              <w:pStyle w:val="ConsPlusNormal"/>
            </w:pPr>
          </w:p>
        </w:tc>
        <w:tc>
          <w:tcPr>
            <w:tcW w:w="680" w:type="dxa"/>
          </w:tcPr>
          <w:p w:rsidR="00481DBE" w:rsidRDefault="00481DBE">
            <w:pPr>
              <w:pStyle w:val="ConsPlusNormal"/>
            </w:pPr>
          </w:p>
        </w:tc>
        <w:tc>
          <w:tcPr>
            <w:tcW w:w="56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08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07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10867,2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10867,2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11654,4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11654,4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9690,6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9690,6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9690,6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</w:tcPr>
          <w:p w:rsidR="00481DBE" w:rsidRDefault="00481DBE">
            <w:pPr>
              <w:pStyle w:val="ConsPlusNormal"/>
            </w:pPr>
            <w:r>
              <w:t>Минприроды КБР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964" w:type="dxa"/>
          </w:tcPr>
          <w:p w:rsidR="00481DBE" w:rsidRDefault="00481DBE">
            <w:pPr>
              <w:pStyle w:val="ConsPlusNormal"/>
            </w:pPr>
          </w:p>
        </w:tc>
        <w:tc>
          <w:tcPr>
            <w:tcW w:w="680" w:type="dxa"/>
          </w:tcPr>
          <w:p w:rsidR="00481DBE" w:rsidRDefault="00481DBE">
            <w:pPr>
              <w:pStyle w:val="ConsPlusNormal"/>
            </w:pPr>
          </w:p>
        </w:tc>
        <w:tc>
          <w:tcPr>
            <w:tcW w:w="56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08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07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150623,6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150572,4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151704,0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151671,0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149915,4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143656,0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148177,0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 w:val="restart"/>
          </w:tcPr>
          <w:p w:rsidR="00481DBE" w:rsidRDefault="00481DBE">
            <w:pPr>
              <w:pStyle w:val="ConsPlusNormal"/>
            </w:pPr>
            <w:r>
              <w:t xml:space="preserve">"Обеспечение использования, охраны, защиты и воспроизводства </w:t>
            </w:r>
            <w:r>
              <w:lastRenderedPageBreak/>
              <w:t>лесов"</w:t>
            </w:r>
          </w:p>
        </w:tc>
        <w:tc>
          <w:tcPr>
            <w:tcW w:w="2154" w:type="dxa"/>
          </w:tcPr>
          <w:p w:rsidR="00481DBE" w:rsidRDefault="00481DBE">
            <w:pPr>
              <w:pStyle w:val="ConsPlusNormal"/>
            </w:pPr>
            <w:r>
              <w:lastRenderedPageBreak/>
              <w:t>Всего, в том числе: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  <w:jc w:val="center"/>
            </w:pPr>
            <w:r>
              <w:t>949</w:t>
            </w:r>
          </w:p>
          <w:p w:rsidR="00481DBE" w:rsidRDefault="00481DBE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964" w:type="dxa"/>
          </w:tcPr>
          <w:p w:rsidR="00481DBE" w:rsidRDefault="00481DBE">
            <w:pPr>
              <w:pStyle w:val="ConsPlusNormal"/>
              <w:jc w:val="center"/>
            </w:pPr>
            <w:r>
              <w:t>0407</w:t>
            </w:r>
          </w:p>
          <w:p w:rsidR="00481DBE" w:rsidRDefault="00481DBE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29</w:t>
            </w:r>
          </w:p>
          <w:p w:rsidR="00481DBE" w:rsidRDefault="00481DB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1</w:t>
            </w:r>
          </w:p>
          <w:p w:rsidR="00481DBE" w:rsidRDefault="00481D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07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150623,6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150572,4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151704,0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151671,0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149915,4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143656,0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148177,0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</w:tcPr>
          <w:p w:rsidR="00481DBE" w:rsidRDefault="00481DBE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964" w:type="dxa"/>
          </w:tcPr>
          <w:p w:rsidR="00481DBE" w:rsidRDefault="00481DBE">
            <w:pPr>
              <w:pStyle w:val="ConsPlusNormal"/>
            </w:pPr>
          </w:p>
        </w:tc>
        <w:tc>
          <w:tcPr>
            <w:tcW w:w="680" w:type="dxa"/>
          </w:tcPr>
          <w:p w:rsidR="00481DBE" w:rsidRDefault="00481DBE">
            <w:pPr>
              <w:pStyle w:val="ConsPlusNormal"/>
            </w:pPr>
          </w:p>
        </w:tc>
        <w:tc>
          <w:tcPr>
            <w:tcW w:w="56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08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07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127073,8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127073,8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123362,6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123362,6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122475,8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116336,8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120972,0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</w:tcPr>
          <w:p w:rsidR="00481DBE" w:rsidRDefault="00481DBE">
            <w:pPr>
              <w:pStyle w:val="ConsPlusNormal"/>
            </w:pPr>
            <w:r>
              <w:t>республиканский бюджет Кабардино-Балкарской Республики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964" w:type="dxa"/>
          </w:tcPr>
          <w:p w:rsidR="00481DBE" w:rsidRDefault="00481DBE">
            <w:pPr>
              <w:pStyle w:val="ConsPlusNormal"/>
            </w:pPr>
          </w:p>
        </w:tc>
        <w:tc>
          <w:tcPr>
            <w:tcW w:w="680" w:type="dxa"/>
          </w:tcPr>
          <w:p w:rsidR="00481DBE" w:rsidRDefault="00481DBE">
            <w:pPr>
              <w:pStyle w:val="ConsPlusNormal"/>
            </w:pPr>
          </w:p>
        </w:tc>
        <w:tc>
          <w:tcPr>
            <w:tcW w:w="56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08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07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12682,6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12631,4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16687,0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16654,0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17749,0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17628,6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17514,4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</w:tcPr>
          <w:p w:rsidR="00481DBE" w:rsidRDefault="00481DBE">
            <w:pPr>
              <w:pStyle w:val="ConsPlusNormal"/>
            </w:pPr>
            <w:r>
              <w:t>иные источники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964" w:type="dxa"/>
          </w:tcPr>
          <w:p w:rsidR="00481DBE" w:rsidRDefault="00481DBE">
            <w:pPr>
              <w:pStyle w:val="ConsPlusNormal"/>
            </w:pPr>
          </w:p>
        </w:tc>
        <w:tc>
          <w:tcPr>
            <w:tcW w:w="680" w:type="dxa"/>
          </w:tcPr>
          <w:p w:rsidR="00481DBE" w:rsidRDefault="00481DBE">
            <w:pPr>
              <w:pStyle w:val="ConsPlusNormal"/>
            </w:pPr>
          </w:p>
        </w:tc>
        <w:tc>
          <w:tcPr>
            <w:tcW w:w="56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08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07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10867,2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10867,2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11654,4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11654,4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9690,6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9690,6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9690,6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</w:tcPr>
          <w:p w:rsidR="00481DBE" w:rsidRDefault="00481DBE">
            <w:pPr>
              <w:pStyle w:val="ConsPlusNormal"/>
            </w:pPr>
            <w:r>
              <w:t>Минприроды КБР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964" w:type="dxa"/>
          </w:tcPr>
          <w:p w:rsidR="00481DBE" w:rsidRDefault="00481DBE">
            <w:pPr>
              <w:pStyle w:val="ConsPlusNormal"/>
            </w:pPr>
          </w:p>
        </w:tc>
        <w:tc>
          <w:tcPr>
            <w:tcW w:w="680" w:type="dxa"/>
          </w:tcPr>
          <w:p w:rsidR="00481DBE" w:rsidRDefault="00481DBE">
            <w:pPr>
              <w:pStyle w:val="ConsPlusNormal"/>
            </w:pPr>
          </w:p>
        </w:tc>
        <w:tc>
          <w:tcPr>
            <w:tcW w:w="56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08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07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150623,6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150572,4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151704,0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151671,0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149915,4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143656,0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148177,0</w:t>
            </w:r>
          </w:p>
        </w:tc>
      </w:tr>
      <w:tr w:rsidR="00481DBE">
        <w:tc>
          <w:tcPr>
            <w:tcW w:w="624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vMerge w:val="restart"/>
          </w:tcPr>
          <w:p w:rsidR="00481DBE" w:rsidRDefault="00481DBE">
            <w:pPr>
              <w:pStyle w:val="ConsPlusNormal"/>
            </w:pPr>
            <w:r>
              <w:t>Основное мероприятие</w:t>
            </w:r>
          </w:p>
        </w:tc>
        <w:tc>
          <w:tcPr>
            <w:tcW w:w="1928" w:type="dxa"/>
            <w:vMerge w:val="restart"/>
          </w:tcPr>
          <w:p w:rsidR="00481DBE" w:rsidRDefault="00481DBE">
            <w:pPr>
              <w:pStyle w:val="ConsPlusNormal"/>
            </w:pPr>
            <w:r>
              <w:t>"Обеспечение контроля пожарной опасности в лесах и готовности к действиям сил и средств, предназначенных для предупреждения и ликвидации чрезвычайных ситуаций в лесах, возникших вследствие лесных пожаров"</w:t>
            </w:r>
          </w:p>
        </w:tc>
        <w:tc>
          <w:tcPr>
            <w:tcW w:w="2154" w:type="dxa"/>
          </w:tcPr>
          <w:p w:rsidR="00481DBE" w:rsidRDefault="00481DBE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964" w:type="dxa"/>
          </w:tcPr>
          <w:p w:rsidR="00481DBE" w:rsidRDefault="00481DBE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81DBE" w:rsidRDefault="00481DB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36139,0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36139,0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33664,2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33664,2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38275,7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38173,3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38093,4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  <w:vMerge w:val="restart"/>
          </w:tcPr>
          <w:p w:rsidR="00481DBE" w:rsidRDefault="00481DBE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964" w:type="dxa"/>
          </w:tcPr>
          <w:p w:rsidR="00481DBE" w:rsidRDefault="00481DBE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481DBE" w:rsidRDefault="00481DBE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13089,6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13089,6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907" w:type="dxa"/>
          </w:tcPr>
          <w:p w:rsidR="00481DBE" w:rsidRDefault="00481DBE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964" w:type="dxa"/>
          </w:tcPr>
          <w:p w:rsidR="00481DBE" w:rsidRDefault="00481DBE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481DBE" w:rsidRDefault="00481DB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18806,4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18806,4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907" w:type="dxa"/>
          </w:tcPr>
          <w:p w:rsidR="00481DBE" w:rsidRDefault="00481DBE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964" w:type="dxa"/>
          </w:tcPr>
          <w:p w:rsidR="00481DBE" w:rsidRDefault="00481DBE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81DBE" w:rsidRDefault="00481DB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22734,8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22734,8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22734,8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  <w:vMerge w:val="restart"/>
          </w:tcPr>
          <w:p w:rsidR="00481DBE" w:rsidRDefault="00481DBE">
            <w:pPr>
              <w:pStyle w:val="ConsPlusNormal"/>
            </w:pPr>
            <w:r>
              <w:t>республиканский бюджет Кабардино-Балкарской Республики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964" w:type="dxa"/>
          </w:tcPr>
          <w:p w:rsidR="00481DBE" w:rsidRDefault="00481DBE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481DBE" w:rsidRDefault="00481DB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7969,9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7969,9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11503,3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11503,3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907" w:type="dxa"/>
          </w:tcPr>
          <w:p w:rsidR="00481DBE" w:rsidRDefault="00481DBE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964" w:type="dxa"/>
          </w:tcPr>
          <w:p w:rsidR="00481DBE" w:rsidRDefault="00481DBE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81DBE" w:rsidRDefault="00481DB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12186,4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12084,0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12004,1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</w:tcPr>
          <w:p w:rsidR="00481DBE" w:rsidRDefault="00481DBE">
            <w:pPr>
              <w:pStyle w:val="ConsPlusNormal"/>
            </w:pPr>
            <w:r>
              <w:t>иные источники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964" w:type="dxa"/>
          </w:tcPr>
          <w:p w:rsidR="00481DBE" w:rsidRDefault="00481DBE">
            <w:pPr>
              <w:pStyle w:val="ConsPlusNormal"/>
            </w:pPr>
          </w:p>
        </w:tc>
        <w:tc>
          <w:tcPr>
            <w:tcW w:w="680" w:type="dxa"/>
          </w:tcPr>
          <w:p w:rsidR="00481DBE" w:rsidRDefault="00481DBE">
            <w:pPr>
              <w:pStyle w:val="ConsPlusNormal"/>
            </w:pPr>
          </w:p>
        </w:tc>
        <w:tc>
          <w:tcPr>
            <w:tcW w:w="56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08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07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3554,8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3554,8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3354,5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3354,5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3354,5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3354,5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3354,5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</w:tcPr>
          <w:p w:rsidR="00481DBE" w:rsidRDefault="00481DBE">
            <w:pPr>
              <w:pStyle w:val="ConsPlusNormal"/>
            </w:pPr>
            <w:r>
              <w:t>Минприроды КБР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964" w:type="dxa"/>
          </w:tcPr>
          <w:p w:rsidR="00481DBE" w:rsidRDefault="00481DBE">
            <w:pPr>
              <w:pStyle w:val="ConsPlusNormal"/>
            </w:pPr>
          </w:p>
        </w:tc>
        <w:tc>
          <w:tcPr>
            <w:tcW w:w="680" w:type="dxa"/>
          </w:tcPr>
          <w:p w:rsidR="00481DBE" w:rsidRDefault="00481DBE">
            <w:pPr>
              <w:pStyle w:val="ConsPlusNormal"/>
            </w:pPr>
          </w:p>
        </w:tc>
        <w:tc>
          <w:tcPr>
            <w:tcW w:w="56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08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07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36139,0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36139,0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33664,2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33664,2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38275,7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38173,3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38093,4</w:t>
            </w:r>
          </w:p>
        </w:tc>
      </w:tr>
      <w:tr w:rsidR="00481DBE">
        <w:tc>
          <w:tcPr>
            <w:tcW w:w="624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644" w:type="dxa"/>
            <w:vMerge w:val="restart"/>
          </w:tcPr>
          <w:p w:rsidR="00481DBE" w:rsidRDefault="00481DBE">
            <w:pPr>
              <w:pStyle w:val="ConsPlusNormal"/>
            </w:pPr>
            <w:r>
              <w:t>Мероприятие</w:t>
            </w:r>
          </w:p>
        </w:tc>
        <w:tc>
          <w:tcPr>
            <w:tcW w:w="1928" w:type="dxa"/>
            <w:vMerge w:val="restart"/>
          </w:tcPr>
          <w:p w:rsidR="00481DBE" w:rsidRDefault="00481DBE">
            <w:pPr>
              <w:pStyle w:val="ConsPlusNormal"/>
            </w:pPr>
            <w:r>
              <w:t>Осуществление мер пожарной безопасности и тушение лесных пожаров</w:t>
            </w:r>
          </w:p>
        </w:tc>
        <w:tc>
          <w:tcPr>
            <w:tcW w:w="2154" w:type="dxa"/>
          </w:tcPr>
          <w:p w:rsidR="00481DBE" w:rsidRDefault="00481DBE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  <w:jc w:val="center"/>
            </w:pPr>
            <w:r>
              <w:t>949</w:t>
            </w:r>
          </w:p>
          <w:p w:rsidR="00481DBE" w:rsidRDefault="00481DBE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964" w:type="dxa"/>
          </w:tcPr>
          <w:p w:rsidR="00481DBE" w:rsidRDefault="00481DBE">
            <w:pPr>
              <w:pStyle w:val="ConsPlusNormal"/>
              <w:jc w:val="center"/>
            </w:pPr>
            <w:r>
              <w:t>0407</w:t>
            </w:r>
          </w:p>
          <w:p w:rsidR="00481DBE" w:rsidRDefault="00481DBE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29</w:t>
            </w:r>
          </w:p>
          <w:p w:rsidR="00481DBE" w:rsidRDefault="00481DB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0</w:t>
            </w:r>
          </w:p>
          <w:p w:rsidR="00481DBE" w:rsidRDefault="00481D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81DBE" w:rsidRDefault="00481DBE">
            <w:pPr>
              <w:pStyle w:val="ConsPlusNormal"/>
              <w:jc w:val="center"/>
            </w:pPr>
            <w:r>
              <w:t>01</w:t>
            </w:r>
          </w:p>
          <w:p w:rsidR="00481DBE" w:rsidRDefault="00481DBE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51290</w:t>
            </w:r>
          </w:p>
          <w:p w:rsidR="00481DBE" w:rsidRDefault="00481DBE">
            <w:pPr>
              <w:pStyle w:val="ConsPlusNormal"/>
              <w:jc w:val="center"/>
            </w:pPr>
            <w:r>
              <w:t>53450</w:t>
            </w: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13089,6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13089,6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18806,4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18806,4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22734,8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22734,8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22734,8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  <w:vMerge w:val="restart"/>
          </w:tcPr>
          <w:p w:rsidR="00481DBE" w:rsidRDefault="00481DBE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964" w:type="dxa"/>
          </w:tcPr>
          <w:p w:rsidR="00481DBE" w:rsidRDefault="00481DBE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481DBE" w:rsidRDefault="00481DBE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51290</w:t>
            </w: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13089,6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13089,6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907" w:type="dxa"/>
          </w:tcPr>
          <w:p w:rsidR="00481DBE" w:rsidRDefault="00481DBE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964" w:type="dxa"/>
          </w:tcPr>
          <w:p w:rsidR="00481DBE" w:rsidRDefault="00481DBE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481DBE" w:rsidRDefault="00481DB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53450</w:t>
            </w: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18806,4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18806,4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907" w:type="dxa"/>
          </w:tcPr>
          <w:p w:rsidR="00481DBE" w:rsidRDefault="00481DBE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964" w:type="dxa"/>
          </w:tcPr>
          <w:p w:rsidR="00481DBE" w:rsidRDefault="00481DBE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81DBE" w:rsidRDefault="00481DB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53450</w:t>
            </w: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22734,8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22734,8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22734,8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</w:tcPr>
          <w:p w:rsidR="00481DBE" w:rsidRDefault="00481DBE">
            <w:pPr>
              <w:pStyle w:val="ConsPlusNormal"/>
            </w:pPr>
            <w:r>
              <w:t>республиканский бюджет Кабардино-Балкарской Республики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964" w:type="dxa"/>
          </w:tcPr>
          <w:p w:rsidR="00481DBE" w:rsidRDefault="00481DBE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81DBE" w:rsidRDefault="00481DB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90059</w:t>
            </w: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</w:tcPr>
          <w:p w:rsidR="00481DBE" w:rsidRDefault="00481DBE">
            <w:pPr>
              <w:pStyle w:val="ConsPlusNormal"/>
            </w:pPr>
            <w:r>
              <w:t>Минприроды КБР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964" w:type="dxa"/>
          </w:tcPr>
          <w:p w:rsidR="00481DBE" w:rsidRDefault="00481DBE">
            <w:pPr>
              <w:pStyle w:val="ConsPlusNormal"/>
            </w:pPr>
          </w:p>
        </w:tc>
        <w:tc>
          <w:tcPr>
            <w:tcW w:w="680" w:type="dxa"/>
          </w:tcPr>
          <w:p w:rsidR="00481DBE" w:rsidRDefault="00481DBE">
            <w:pPr>
              <w:pStyle w:val="ConsPlusNormal"/>
            </w:pPr>
          </w:p>
        </w:tc>
        <w:tc>
          <w:tcPr>
            <w:tcW w:w="56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08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07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13089,6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13089,6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18806,4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18806,4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22734,8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22734,8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22734,8</w:t>
            </w:r>
          </w:p>
        </w:tc>
      </w:tr>
      <w:tr w:rsidR="00481DBE">
        <w:tc>
          <w:tcPr>
            <w:tcW w:w="624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1644" w:type="dxa"/>
            <w:vMerge w:val="restart"/>
          </w:tcPr>
          <w:p w:rsidR="00481DBE" w:rsidRDefault="00481DBE">
            <w:pPr>
              <w:pStyle w:val="ConsPlusNormal"/>
            </w:pPr>
            <w:r>
              <w:t>Мероприятие</w:t>
            </w:r>
          </w:p>
        </w:tc>
        <w:tc>
          <w:tcPr>
            <w:tcW w:w="1928" w:type="dxa"/>
            <w:vMerge w:val="restart"/>
          </w:tcPr>
          <w:p w:rsidR="00481DBE" w:rsidRDefault="00481DBE">
            <w:pPr>
              <w:pStyle w:val="ConsPlusNormal"/>
            </w:pPr>
            <w:r>
              <w:t>Финансовое обеспечение выполнения функций государственных органов, оказания услуг и выполнения работ (ГБУ "</w:t>
            </w:r>
            <w:proofErr w:type="spellStart"/>
            <w:r>
              <w:t>Каббалклесхоз</w:t>
            </w:r>
            <w:proofErr w:type="spellEnd"/>
            <w:r>
              <w:t>" и ГБУ "</w:t>
            </w:r>
            <w:proofErr w:type="spellStart"/>
            <w:r>
              <w:t>Каббалклесхоз</w:t>
            </w:r>
            <w:proofErr w:type="spellEnd"/>
            <w:r>
              <w:t xml:space="preserve"> и лесная охрана")</w:t>
            </w:r>
          </w:p>
        </w:tc>
        <w:tc>
          <w:tcPr>
            <w:tcW w:w="2154" w:type="dxa"/>
          </w:tcPr>
          <w:p w:rsidR="00481DBE" w:rsidRDefault="00481DBE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964" w:type="dxa"/>
          </w:tcPr>
          <w:p w:rsidR="00481DBE" w:rsidRDefault="00481DBE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81DBE" w:rsidRDefault="00481DB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7969,9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7969,9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11503,3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11503,3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12186,4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12084,0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12004,1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</w:tcPr>
          <w:p w:rsidR="00481DBE" w:rsidRDefault="00481DBE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964" w:type="dxa"/>
          </w:tcPr>
          <w:p w:rsidR="00481DBE" w:rsidRDefault="00481DBE">
            <w:pPr>
              <w:pStyle w:val="ConsPlusNormal"/>
            </w:pPr>
          </w:p>
        </w:tc>
        <w:tc>
          <w:tcPr>
            <w:tcW w:w="680" w:type="dxa"/>
          </w:tcPr>
          <w:p w:rsidR="00481DBE" w:rsidRDefault="00481DBE">
            <w:pPr>
              <w:pStyle w:val="ConsPlusNormal"/>
            </w:pPr>
          </w:p>
        </w:tc>
        <w:tc>
          <w:tcPr>
            <w:tcW w:w="56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08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07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</w:tcPr>
          <w:p w:rsidR="00481DBE" w:rsidRDefault="00481DBE">
            <w:pPr>
              <w:pStyle w:val="ConsPlusNormal"/>
            </w:pPr>
            <w:r>
              <w:t>республиканский бюджет Кабардино-Балкарской Республики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964" w:type="dxa"/>
          </w:tcPr>
          <w:p w:rsidR="00481DBE" w:rsidRDefault="00481DBE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81DBE" w:rsidRDefault="00481DB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7969,9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7969,9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11503,3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11503,3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12186,4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12084,0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12004,1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</w:tcPr>
          <w:p w:rsidR="00481DBE" w:rsidRDefault="00481DBE">
            <w:pPr>
              <w:pStyle w:val="ConsPlusNormal"/>
            </w:pPr>
            <w:r>
              <w:t>Минприроды КБР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964" w:type="dxa"/>
          </w:tcPr>
          <w:p w:rsidR="00481DBE" w:rsidRDefault="00481DBE">
            <w:pPr>
              <w:pStyle w:val="ConsPlusNormal"/>
            </w:pPr>
          </w:p>
        </w:tc>
        <w:tc>
          <w:tcPr>
            <w:tcW w:w="680" w:type="dxa"/>
          </w:tcPr>
          <w:p w:rsidR="00481DBE" w:rsidRDefault="00481DBE">
            <w:pPr>
              <w:pStyle w:val="ConsPlusNormal"/>
            </w:pPr>
          </w:p>
        </w:tc>
        <w:tc>
          <w:tcPr>
            <w:tcW w:w="56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08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07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7969,9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7969,9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11503,3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11503,3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12186,4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12084,0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12004,1</w:t>
            </w:r>
          </w:p>
        </w:tc>
      </w:tr>
      <w:tr w:rsidR="00481DBE">
        <w:tc>
          <w:tcPr>
            <w:tcW w:w="624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vMerge w:val="restart"/>
          </w:tcPr>
          <w:p w:rsidR="00481DBE" w:rsidRDefault="00481DBE">
            <w:pPr>
              <w:pStyle w:val="ConsPlusNormal"/>
            </w:pPr>
            <w:r>
              <w:t>Основное мероприятие</w:t>
            </w:r>
          </w:p>
        </w:tc>
        <w:tc>
          <w:tcPr>
            <w:tcW w:w="1928" w:type="dxa"/>
            <w:vMerge w:val="restart"/>
          </w:tcPr>
          <w:p w:rsidR="00481DBE" w:rsidRDefault="00481DBE">
            <w:pPr>
              <w:pStyle w:val="ConsPlusNormal"/>
            </w:pPr>
            <w:r>
              <w:t>Обеспечение исполнения полномочий Российской Федерации в области лесных отношений</w:t>
            </w:r>
          </w:p>
        </w:tc>
        <w:tc>
          <w:tcPr>
            <w:tcW w:w="2154" w:type="dxa"/>
          </w:tcPr>
          <w:p w:rsidR="00481DBE" w:rsidRDefault="00481DBE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964" w:type="dxa"/>
          </w:tcPr>
          <w:p w:rsidR="00481DBE" w:rsidRDefault="00481DBE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08" w:type="dxa"/>
          </w:tcPr>
          <w:p w:rsidR="00481DBE" w:rsidRDefault="00481DBE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82857,8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82857,8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95612,0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95612,0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89626,9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77445,4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78959,4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</w:tcPr>
          <w:p w:rsidR="00481DBE" w:rsidRDefault="00481DBE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964" w:type="dxa"/>
          </w:tcPr>
          <w:p w:rsidR="00481DBE" w:rsidRDefault="00481DBE">
            <w:pPr>
              <w:pStyle w:val="ConsPlusNormal"/>
            </w:pPr>
          </w:p>
        </w:tc>
        <w:tc>
          <w:tcPr>
            <w:tcW w:w="680" w:type="dxa"/>
          </w:tcPr>
          <w:p w:rsidR="00481DBE" w:rsidRDefault="00481DBE">
            <w:pPr>
              <w:pStyle w:val="ConsPlusNormal"/>
            </w:pPr>
          </w:p>
        </w:tc>
        <w:tc>
          <w:tcPr>
            <w:tcW w:w="56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08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07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82857,8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82857,8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95612,0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95612,0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89626,9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77445,4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78959,4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</w:tcPr>
          <w:p w:rsidR="00481DBE" w:rsidRDefault="00481DBE">
            <w:pPr>
              <w:pStyle w:val="ConsPlusNormal"/>
            </w:pPr>
            <w:r>
              <w:t>республиканский бюджет Кабардино-Балкарской Республики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964" w:type="dxa"/>
          </w:tcPr>
          <w:p w:rsidR="00481DBE" w:rsidRDefault="00481DBE">
            <w:pPr>
              <w:pStyle w:val="ConsPlusNormal"/>
            </w:pPr>
          </w:p>
        </w:tc>
        <w:tc>
          <w:tcPr>
            <w:tcW w:w="680" w:type="dxa"/>
          </w:tcPr>
          <w:p w:rsidR="00481DBE" w:rsidRDefault="00481DBE">
            <w:pPr>
              <w:pStyle w:val="ConsPlusNormal"/>
            </w:pPr>
          </w:p>
        </w:tc>
        <w:tc>
          <w:tcPr>
            <w:tcW w:w="56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08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07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</w:tcPr>
          <w:p w:rsidR="00481DBE" w:rsidRDefault="00481DBE">
            <w:pPr>
              <w:pStyle w:val="ConsPlusNormal"/>
            </w:pPr>
            <w:r>
              <w:t>Минприроды КБР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964" w:type="dxa"/>
          </w:tcPr>
          <w:p w:rsidR="00481DBE" w:rsidRDefault="00481DBE">
            <w:pPr>
              <w:pStyle w:val="ConsPlusNormal"/>
            </w:pPr>
          </w:p>
        </w:tc>
        <w:tc>
          <w:tcPr>
            <w:tcW w:w="680" w:type="dxa"/>
          </w:tcPr>
          <w:p w:rsidR="00481DBE" w:rsidRDefault="00481DBE">
            <w:pPr>
              <w:pStyle w:val="ConsPlusNormal"/>
            </w:pPr>
          </w:p>
        </w:tc>
        <w:tc>
          <w:tcPr>
            <w:tcW w:w="56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08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07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82857,8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82857,8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95612,0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95612,0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89626,9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77445,4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78959,4</w:t>
            </w:r>
          </w:p>
        </w:tc>
      </w:tr>
      <w:tr w:rsidR="00481DBE">
        <w:tc>
          <w:tcPr>
            <w:tcW w:w="624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1644" w:type="dxa"/>
            <w:vMerge w:val="restart"/>
          </w:tcPr>
          <w:p w:rsidR="00481DBE" w:rsidRDefault="00481DBE">
            <w:pPr>
              <w:pStyle w:val="ConsPlusNormal"/>
            </w:pPr>
            <w:r>
              <w:t>Мероприятие</w:t>
            </w:r>
          </w:p>
        </w:tc>
        <w:tc>
          <w:tcPr>
            <w:tcW w:w="1928" w:type="dxa"/>
            <w:vMerge w:val="restart"/>
          </w:tcPr>
          <w:p w:rsidR="00481DBE" w:rsidRDefault="00481DBE">
            <w:pPr>
              <w:pStyle w:val="ConsPlusNormal"/>
            </w:pPr>
            <w:r>
              <w:t xml:space="preserve">Осуществление </w:t>
            </w:r>
            <w:r>
              <w:lastRenderedPageBreak/>
              <w:t>отдельных полномочий в области лесных отношений</w:t>
            </w:r>
          </w:p>
        </w:tc>
        <w:tc>
          <w:tcPr>
            <w:tcW w:w="2154" w:type="dxa"/>
          </w:tcPr>
          <w:p w:rsidR="00481DBE" w:rsidRDefault="00481DBE">
            <w:pPr>
              <w:pStyle w:val="ConsPlusNormal"/>
            </w:pPr>
            <w:r>
              <w:lastRenderedPageBreak/>
              <w:t>Всего, в том числе: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964" w:type="dxa"/>
          </w:tcPr>
          <w:p w:rsidR="00481DBE" w:rsidRDefault="00481DBE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08" w:type="dxa"/>
          </w:tcPr>
          <w:p w:rsidR="00481DBE" w:rsidRDefault="00481DBE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51290</w:t>
            </w: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82857,8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82857,8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95612,0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95612,0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89626,9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77445,4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78959,4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</w:tcPr>
          <w:p w:rsidR="00481DBE" w:rsidRDefault="00481DBE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964" w:type="dxa"/>
          </w:tcPr>
          <w:p w:rsidR="00481DBE" w:rsidRDefault="00481DBE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08" w:type="dxa"/>
          </w:tcPr>
          <w:p w:rsidR="00481DBE" w:rsidRDefault="00481DBE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51290</w:t>
            </w: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82857,8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82857,8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95612,0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95612,0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89626,9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77445,4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78959,4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</w:tcPr>
          <w:p w:rsidR="00481DBE" w:rsidRDefault="00481DBE">
            <w:pPr>
              <w:pStyle w:val="ConsPlusNormal"/>
            </w:pPr>
            <w:r>
              <w:t>республиканский бюджет Кабардино-Балкарской Республики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964" w:type="dxa"/>
          </w:tcPr>
          <w:p w:rsidR="00481DBE" w:rsidRDefault="00481DBE">
            <w:pPr>
              <w:pStyle w:val="ConsPlusNormal"/>
            </w:pPr>
          </w:p>
        </w:tc>
        <w:tc>
          <w:tcPr>
            <w:tcW w:w="680" w:type="dxa"/>
          </w:tcPr>
          <w:p w:rsidR="00481DBE" w:rsidRDefault="00481DBE">
            <w:pPr>
              <w:pStyle w:val="ConsPlusNormal"/>
            </w:pPr>
          </w:p>
        </w:tc>
        <w:tc>
          <w:tcPr>
            <w:tcW w:w="56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08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07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</w:tcPr>
          <w:p w:rsidR="00481DBE" w:rsidRDefault="00481DBE">
            <w:pPr>
              <w:pStyle w:val="ConsPlusNormal"/>
            </w:pPr>
            <w:r>
              <w:t>Минприроды КБР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964" w:type="dxa"/>
          </w:tcPr>
          <w:p w:rsidR="00481DBE" w:rsidRDefault="00481DBE">
            <w:pPr>
              <w:pStyle w:val="ConsPlusNormal"/>
            </w:pPr>
          </w:p>
        </w:tc>
        <w:tc>
          <w:tcPr>
            <w:tcW w:w="680" w:type="dxa"/>
          </w:tcPr>
          <w:p w:rsidR="00481DBE" w:rsidRDefault="00481DBE">
            <w:pPr>
              <w:pStyle w:val="ConsPlusNormal"/>
            </w:pPr>
          </w:p>
        </w:tc>
        <w:tc>
          <w:tcPr>
            <w:tcW w:w="56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08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07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82857,8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82857,8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95612,0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95612,0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89626,9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77445,4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78959,4</w:t>
            </w:r>
          </w:p>
        </w:tc>
      </w:tr>
      <w:tr w:rsidR="00481DBE">
        <w:tc>
          <w:tcPr>
            <w:tcW w:w="624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1644" w:type="dxa"/>
            <w:vMerge w:val="restart"/>
          </w:tcPr>
          <w:p w:rsidR="00481DBE" w:rsidRDefault="00481DBE">
            <w:pPr>
              <w:pStyle w:val="ConsPlusNormal"/>
            </w:pPr>
            <w:r>
              <w:t>Мероприятие</w:t>
            </w:r>
          </w:p>
        </w:tc>
        <w:tc>
          <w:tcPr>
            <w:tcW w:w="1928" w:type="dxa"/>
            <w:vMerge w:val="restart"/>
          </w:tcPr>
          <w:p w:rsidR="00481DBE" w:rsidRDefault="00481DBE">
            <w:pPr>
              <w:pStyle w:val="ConsPlusNormal"/>
            </w:pPr>
            <w:r>
              <w:t xml:space="preserve">Реализация мероприятий </w:t>
            </w:r>
            <w:proofErr w:type="spellStart"/>
            <w:r>
              <w:t>общепрограммного</w:t>
            </w:r>
            <w:proofErr w:type="spellEnd"/>
            <w:r>
              <w:t xml:space="preserve"> характера (заготовка семян и выращивание посадочного материала ГБУ "</w:t>
            </w:r>
            <w:proofErr w:type="spellStart"/>
            <w:r>
              <w:t>Каббалклесопитомник</w:t>
            </w:r>
            <w:proofErr w:type="spellEnd"/>
            <w:r>
              <w:t>")</w:t>
            </w:r>
          </w:p>
        </w:tc>
        <w:tc>
          <w:tcPr>
            <w:tcW w:w="2154" w:type="dxa"/>
          </w:tcPr>
          <w:p w:rsidR="00481DBE" w:rsidRDefault="00481DBE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964" w:type="dxa"/>
          </w:tcPr>
          <w:p w:rsidR="00481DBE" w:rsidRDefault="00481DBE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08" w:type="dxa"/>
          </w:tcPr>
          <w:p w:rsidR="00481DBE" w:rsidRDefault="00481DBE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90059</w:t>
            </w: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6998,2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6998,2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7469,1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7469,1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7848,1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7848,1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7848,1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</w:tcPr>
          <w:p w:rsidR="00481DBE" w:rsidRDefault="00481DBE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964" w:type="dxa"/>
          </w:tcPr>
          <w:p w:rsidR="00481DBE" w:rsidRDefault="00481DBE">
            <w:pPr>
              <w:pStyle w:val="ConsPlusNormal"/>
            </w:pPr>
          </w:p>
        </w:tc>
        <w:tc>
          <w:tcPr>
            <w:tcW w:w="680" w:type="dxa"/>
          </w:tcPr>
          <w:p w:rsidR="00481DBE" w:rsidRDefault="00481DBE">
            <w:pPr>
              <w:pStyle w:val="ConsPlusNormal"/>
            </w:pPr>
          </w:p>
        </w:tc>
        <w:tc>
          <w:tcPr>
            <w:tcW w:w="56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08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07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  <w:vMerge w:val="restart"/>
          </w:tcPr>
          <w:p w:rsidR="00481DBE" w:rsidRDefault="00481DBE">
            <w:pPr>
              <w:pStyle w:val="ConsPlusNormal"/>
            </w:pPr>
            <w:r>
              <w:t>республиканский бюджет Кабардино-Балкарской Республики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964" w:type="dxa"/>
          </w:tcPr>
          <w:p w:rsidR="00481DBE" w:rsidRDefault="00481DBE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481DBE" w:rsidRDefault="00481DBE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90059</w:t>
            </w: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4598,2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4598,2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5069,1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5069,1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907" w:type="dxa"/>
          </w:tcPr>
          <w:p w:rsidR="00481DBE" w:rsidRDefault="00481DBE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964" w:type="dxa"/>
          </w:tcPr>
          <w:p w:rsidR="00481DBE" w:rsidRDefault="00481DBE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81DBE" w:rsidRDefault="00481DBE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90059</w:t>
            </w: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5448,1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5448,1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5448,1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</w:tcPr>
          <w:p w:rsidR="00481DBE" w:rsidRDefault="00481DBE">
            <w:pPr>
              <w:pStyle w:val="ConsPlusNormal"/>
            </w:pPr>
            <w:r>
              <w:t>иные источники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964" w:type="dxa"/>
          </w:tcPr>
          <w:p w:rsidR="00481DBE" w:rsidRDefault="00481DBE">
            <w:pPr>
              <w:pStyle w:val="ConsPlusNormal"/>
            </w:pPr>
          </w:p>
        </w:tc>
        <w:tc>
          <w:tcPr>
            <w:tcW w:w="680" w:type="dxa"/>
          </w:tcPr>
          <w:p w:rsidR="00481DBE" w:rsidRDefault="00481DBE">
            <w:pPr>
              <w:pStyle w:val="ConsPlusNormal"/>
            </w:pPr>
          </w:p>
        </w:tc>
        <w:tc>
          <w:tcPr>
            <w:tcW w:w="56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08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07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2400,0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2400,0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2400,0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2400,0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2400,0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2400,0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2400,0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</w:tcPr>
          <w:p w:rsidR="00481DBE" w:rsidRDefault="00481DBE">
            <w:pPr>
              <w:pStyle w:val="ConsPlusNormal"/>
            </w:pPr>
            <w:r>
              <w:t>Минприроды КБР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964" w:type="dxa"/>
          </w:tcPr>
          <w:p w:rsidR="00481DBE" w:rsidRDefault="00481DBE">
            <w:pPr>
              <w:pStyle w:val="ConsPlusNormal"/>
            </w:pPr>
          </w:p>
        </w:tc>
        <w:tc>
          <w:tcPr>
            <w:tcW w:w="680" w:type="dxa"/>
          </w:tcPr>
          <w:p w:rsidR="00481DBE" w:rsidRDefault="00481DBE">
            <w:pPr>
              <w:pStyle w:val="ConsPlusNormal"/>
            </w:pPr>
          </w:p>
        </w:tc>
        <w:tc>
          <w:tcPr>
            <w:tcW w:w="56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08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07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6998,2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6998,2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7469,1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7469,1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7848,1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7848,1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7848,1</w:t>
            </w:r>
          </w:p>
        </w:tc>
      </w:tr>
      <w:tr w:rsidR="00481DBE">
        <w:tc>
          <w:tcPr>
            <w:tcW w:w="624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1644" w:type="dxa"/>
            <w:vMerge w:val="restart"/>
          </w:tcPr>
          <w:p w:rsidR="00481DBE" w:rsidRDefault="00481DBE">
            <w:pPr>
              <w:pStyle w:val="ConsPlusNormal"/>
            </w:pPr>
            <w:r>
              <w:t>Мероприятие</w:t>
            </w:r>
          </w:p>
        </w:tc>
        <w:tc>
          <w:tcPr>
            <w:tcW w:w="1928" w:type="dxa"/>
            <w:vMerge w:val="restart"/>
          </w:tcPr>
          <w:p w:rsidR="00481DBE" w:rsidRDefault="00481DBE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 (лесничества)</w:t>
            </w:r>
          </w:p>
        </w:tc>
        <w:tc>
          <w:tcPr>
            <w:tcW w:w="2154" w:type="dxa"/>
            <w:vMerge w:val="restart"/>
          </w:tcPr>
          <w:p w:rsidR="00481DBE" w:rsidRDefault="00481DBE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964" w:type="dxa"/>
          </w:tcPr>
          <w:p w:rsidR="00481DBE" w:rsidRDefault="00481DBE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481DBE" w:rsidRDefault="00481DBE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90059</w:t>
            </w:r>
          </w:p>
        </w:tc>
        <w:tc>
          <w:tcPr>
            <w:tcW w:w="737" w:type="dxa"/>
          </w:tcPr>
          <w:p w:rsidR="00481DBE" w:rsidRDefault="00481DB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27,5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907" w:type="dxa"/>
          </w:tcPr>
          <w:p w:rsidR="00481DBE" w:rsidRDefault="00481DBE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964" w:type="dxa"/>
          </w:tcPr>
          <w:p w:rsidR="00481DBE" w:rsidRDefault="00481DBE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81DBE" w:rsidRDefault="00481DBE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90059</w:t>
            </w:r>
          </w:p>
        </w:tc>
        <w:tc>
          <w:tcPr>
            <w:tcW w:w="737" w:type="dxa"/>
          </w:tcPr>
          <w:p w:rsidR="00481DBE" w:rsidRDefault="00481DB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34,3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34,3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  <w:vMerge w:val="restart"/>
          </w:tcPr>
          <w:p w:rsidR="00481DBE" w:rsidRDefault="00481DBE">
            <w:pPr>
              <w:pStyle w:val="ConsPlusNormal"/>
            </w:pPr>
            <w:r>
              <w:t>республиканский бюджет Кабардино-Балкарской Республики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964" w:type="dxa"/>
          </w:tcPr>
          <w:p w:rsidR="00481DBE" w:rsidRDefault="00481DBE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481DBE" w:rsidRDefault="00481DBE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90059</w:t>
            </w:r>
          </w:p>
        </w:tc>
        <w:tc>
          <w:tcPr>
            <w:tcW w:w="737" w:type="dxa"/>
          </w:tcPr>
          <w:p w:rsidR="00481DBE" w:rsidRDefault="00481DB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27,5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907" w:type="dxa"/>
          </w:tcPr>
          <w:p w:rsidR="00481DBE" w:rsidRDefault="00481DBE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964" w:type="dxa"/>
          </w:tcPr>
          <w:p w:rsidR="00481DBE" w:rsidRDefault="00481DBE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81DBE" w:rsidRDefault="00481DBE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90059</w:t>
            </w:r>
          </w:p>
        </w:tc>
        <w:tc>
          <w:tcPr>
            <w:tcW w:w="737" w:type="dxa"/>
          </w:tcPr>
          <w:p w:rsidR="00481DBE" w:rsidRDefault="00481DB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34,3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34,3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</w:tr>
      <w:tr w:rsidR="00481DBE">
        <w:tc>
          <w:tcPr>
            <w:tcW w:w="624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1644" w:type="dxa"/>
            <w:vMerge w:val="restart"/>
          </w:tcPr>
          <w:p w:rsidR="00481DBE" w:rsidRDefault="00481DBE">
            <w:pPr>
              <w:pStyle w:val="ConsPlusNormal"/>
            </w:pPr>
            <w:r>
              <w:t>Мероприятие</w:t>
            </w:r>
          </w:p>
        </w:tc>
        <w:tc>
          <w:tcPr>
            <w:tcW w:w="1928" w:type="dxa"/>
            <w:vMerge w:val="restart"/>
          </w:tcPr>
          <w:p w:rsidR="00481DBE" w:rsidRDefault="00481DBE">
            <w:pPr>
              <w:pStyle w:val="ConsPlusNormal"/>
            </w:pPr>
            <w:r>
              <w:t xml:space="preserve">Иные бюджетные ассигнования </w:t>
            </w:r>
            <w:r>
              <w:lastRenderedPageBreak/>
              <w:t>(налоги лесничеств)</w:t>
            </w:r>
          </w:p>
        </w:tc>
        <w:tc>
          <w:tcPr>
            <w:tcW w:w="2154" w:type="dxa"/>
            <w:vMerge w:val="restart"/>
          </w:tcPr>
          <w:p w:rsidR="00481DBE" w:rsidRDefault="00481DBE">
            <w:pPr>
              <w:pStyle w:val="ConsPlusNormal"/>
            </w:pPr>
            <w:r>
              <w:lastRenderedPageBreak/>
              <w:t>Всего, в том числе: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964" w:type="dxa"/>
          </w:tcPr>
          <w:p w:rsidR="00481DBE" w:rsidRDefault="00481DBE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481DBE" w:rsidRDefault="00481DBE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90059</w:t>
            </w:r>
          </w:p>
        </w:tc>
        <w:tc>
          <w:tcPr>
            <w:tcW w:w="737" w:type="dxa"/>
          </w:tcPr>
          <w:p w:rsidR="00481DBE" w:rsidRDefault="00481DBE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114,5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63,3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74,5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54,0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907" w:type="dxa"/>
          </w:tcPr>
          <w:p w:rsidR="00481DBE" w:rsidRDefault="00481DBE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964" w:type="dxa"/>
          </w:tcPr>
          <w:p w:rsidR="00481DBE" w:rsidRDefault="00481DBE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81DBE" w:rsidRDefault="00481DBE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90059</w:t>
            </w:r>
          </w:p>
        </w:tc>
        <w:tc>
          <w:tcPr>
            <w:tcW w:w="737" w:type="dxa"/>
          </w:tcPr>
          <w:p w:rsidR="00481DBE" w:rsidRDefault="00481DBE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80,2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62,2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62,2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  <w:vMerge w:val="restart"/>
          </w:tcPr>
          <w:p w:rsidR="00481DBE" w:rsidRDefault="00481DBE">
            <w:pPr>
              <w:pStyle w:val="ConsPlusNormal"/>
            </w:pPr>
            <w:r>
              <w:t>республиканский бюджет Кабардино-Балкарской Республики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964" w:type="dxa"/>
          </w:tcPr>
          <w:p w:rsidR="00481DBE" w:rsidRDefault="00481DBE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481DBE" w:rsidRDefault="00481DBE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90059</w:t>
            </w:r>
          </w:p>
        </w:tc>
        <w:tc>
          <w:tcPr>
            <w:tcW w:w="737" w:type="dxa"/>
          </w:tcPr>
          <w:p w:rsidR="00481DBE" w:rsidRDefault="00481DBE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114,5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63,3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74,5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54,0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907" w:type="dxa"/>
          </w:tcPr>
          <w:p w:rsidR="00481DBE" w:rsidRDefault="00481DBE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964" w:type="dxa"/>
          </w:tcPr>
          <w:p w:rsidR="00481DBE" w:rsidRDefault="00481DBE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81DBE" w:rsidRDefault="00481DBE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90059</w:t>
            </w:r>
          </w:p>
        </w:tc>
        <w:tc>
          <w:tcPr>
            <w:tcW w:w="737" w:type="dxa"/>
          </w:tcPr>
          <w:p w:rsidR="00481DBE" w:rsidRDefault="00481DBE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80,2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62,2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62,2</w:t>
            </w:r>
          </w:p>
        </w:tc>
      </w:tr>
      <w:tr w:rsidR="00481DBE">
        <w:tc>
          <w:tcPr>
            <w:tcW w:w="624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  <w:vMerge w:val="restart"/>
          </w:tcPr>
          <w:p w:rsidR="00481DBE" w:rsidRDefault="00481DBE">
            <w:pPr>
              <w:pStyle w:val="ConsPlusNormal"/>
            </w:pPr>
            <w:r>
              <w:t>Основное мероприятие</w:t>
            </w:r>
          </w:p>
        </w:tc>
        <w:tc>
          <w:tcPr>
            <w:tcW w:w="1928" w:type="dxa"/>
            <w:vMerge w:val="restart"/>
          </w:tcPr>
          <w:p w:rsidR="00481DBE" w:rsidRDefault="00481DBE">
            <w:pPr>
              <w:pStyle w:val="ConsPlusNormal"/>
            </w:pPr>
            <w:r>
              <w:t>"Региональный проект "Сохранение лесов"</w:t>
            </w:r>
          </w:p>
        </w:tc>
        <w:tc>
          <w:tcPr>
            <w:tcW w:w="2154" w:type="dxa"/>
          </w:tcPr>
          <w:p w:rsidR="00481DBE" w:rsidRDefault="00481DBE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964" w:type="dxa"/>
          </w:tcPr>
          <w:p w:rsidR="00481DBE" w:rsidRDefault="00481DBE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08" w:type="dxa"/>
          </w:tcPr>
          <w:p w:rsidR="00481DBE" w:rsidRDefault="00481DBE">
            <w:pPr>
              <w:pStyle w:val="ConsPlusNormal"/>
              <w:jc w:val="center"/>
            </w:pPr>
            <w:r>
              <w:t>GA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31126,4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31126,4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8944,2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8944,2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10114,1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16156,6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19277,8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</w:tcPr>
          <w:p w:rsidR="00481DBE" w:rsidRDefault="00481DBE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964" w:type="dxa"/>
          </w:tcPr>
          <w:p w:rsidR="00481DBE" w:rsidRDefault="00481DBE">
            <w:pPr>
              <w:pStyle w:val="ConsPlusNormal"/>
            </w:pPr>
          </w:p>
        </w:tc>
        <w:tc>
          <w:tcPr>
            <w:tcW w:w="680" w:type="dxa"/>
          </w:tcPr>
          <w:p w:rsidR="00481DBE" w:rsidRDefault="00481DBE">
            <w:pPr>
              <w:pStyle w:val="ConsPlusNormal"/>
            </w:pPr>
          </w:p>
        </w:tc>
        <w:tc>
          <w:tcPr>
            <w:tcW w:w="56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08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07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31126,4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31126,4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8944,2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8944,2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10114,1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16156,6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19277,8</w:t>
            </w:r>
          </w:p>
        </w:tc>
      </w:tr>
      <w:tr w:rsidR="00481DBE">
        <w:tc>
          <w:tcPr>
            <w:tcW w:w="624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1644" w:type="dxa"/>
            <w:vMerge w:val="restart"/>
          </w:tcPr>
          <w:p w:rsidR="00481DBE" w:rsidRDefault="00481DBE">
            <w:pPr>
              <w:pStyle w:val="ConsPlusNormal"/>
            </w:pPr>
            <w:r>
              <w:t>Мероприятие</w:t>
            </w:r>
          </w:p>
        </w:tc>
        <w:tc>
          <w:tcPr>
            <w:tcW w:w="1928" w:type="dxa"/>
            <w:vMerge w:val="restart"/>
          </w:tcPr>
          <w:p w:rsidR="00481DBE" w:rsidRDefault="00481DBE">
            <w:pPr>
              <w:pStyle w:val="ConsPlusNormal"/>
            </w:pPr>
            <w:r>
              <w:t xml:space="preserve">"Увеличение площади </w:t>
            </w:r>
            <w:proofErr w:type="spellStart"/>
            <w:r>
              <w:t>лесовосстановления</w:t>
            </w:r>
            <w:proofErr w:type="spellEnd"/>
            <w:r>
              <w:t>"</w:t>
            </w:r>
          </w:p>
        </w:tc>
        <w:tc>
          <w:tcPr>
            <w:tcW w:w="2154" w:type="dxa"/>
          </w:tcPr>
          <w:p w:rsidR="00481DBE" w:rsidRDefault="00481DBE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964" w:type="dxa"/>
          </w:tcPr>
          <w:p w:rsidR="00481DBE" w:rsidRDefault="00481DBE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08" w:type="dxa"/>
          </w:tcPr>
          <w:p w:rsidR="00481DBE" w:rsidRDefault="00481DBE">
            <w:pPr>
              <w:pStyle w:val="ConsPlusNormal"/>
              <w:jc w:val="center"/>
            </w:pPr>
            <w:r>
              <w:t>GA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54290</w:t>
            </w:r>
          </w:p>
        </w:tc>
        <w:tc>
          <w:tcPr>
            <w:tcW w:w="737" w:type="dxa"/>
          </w:tcPr>
          <w:p w:rsidR="00481DBE" w:rsidRDefault="00481DBE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8106,7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8106,7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8944,2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8944,2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10114,1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9759,9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9744,3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  <w:vMerge w:val="restart"/>
          </w:tcPr>
          <w:p w:rsidR="00481DBE" w:rsidRDefault="00481DBE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964" w:type="dxa"/>
          </w:tcPr>
          <w:p w:rsidR="00481DBE" w:rsidRDefault="00481DBE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481DBE" w:rsidRDefault="00481DBE">
            <w:pPr>
              <w:pStyle w:val="ConsPlusNormal"/>
              <w:jc w:val="center"/>
            </w:pPr>
            <w:r>
              <w:t>GA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54290</w:t>
            </w:r>
          </w:p>
        </w:tc>
        <w:tc>
          <w:tcPr>
            <w:tcW w:w="737" w:type="dxa"/>
          </w:tcPr>
          <w:p w:rsidR="00481DBE" w:rsidRDefault="00481DBE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8106,7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8106,7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8944,5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8944,2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907" w:type="dxa"/>
          </w:tcPr>
          <w:p w:rsidR="00481DBE" w:rsidRDefault="00481DBE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964" w:type="dxa"/>
          </w:tcPr>
          <w:p w:rsidR="00481DBE" w:rsidRDefault="00481DBE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81DBE" w:rsidRDefault="00481DBE">
            <w:pPr>
              <w:pStyle w:val="ConsPlusNormal"/>
              <w:jc w:val="center"/>
            </w:pPr>
            <w:r>
              <w:t>GA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54290</w:t>
            </w:r>
          </w:p>
        </w:tc>
        <w:tc>
          <w:tcPr>
            <w:tcW w:w="737" w:type="dxa"/>
          </w:tcPr>
          <w:p w:rsidR="00481DBE" w:rsidRDefault="00481DBE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10114,1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9759,91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9744,3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</w:tcPr>
          <w:p w:rsidR="00481DBE" w:rsidRDefault="00481DBE">
            <w:pPr>
              <w:pStyle w:val="ConsPlusNormal"/>
            </w:pPr>
            <w:r>
              <w:t>Минприроды КБР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964" w:type="dxa"/>
          </w:tcPr>
          <w:p w:rsidR="00481DBE" w:rsidRDefault="00481DBE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8" w:type="dxa"/>
          </w:tcPr>
          <w:p w:rsidR="00481DBE" w:rsidRDefault="00481DBE">
            <w:pPr>
              <w:pStyle w:val="ConsPlusNormal"/>
              <w:jc w:val="center"/>
            </w:pPr>
            <w:r>
              <w:t>GA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54290</w:t>
            </w: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8106,7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8106,7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8944,2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8944,2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10114,1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9759,9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9744,3</w:t>
            </w:r>
          </w:p>
        </w:tc>
      </w:tr>
      <w:tr w:rsidR="00481DBE">
        <w:tc>
          <w:tcPr>
            <w:tcW w:w="624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1644" w:type="dxa"/>
            <w:vMerge w:val="restart"/>
          </w:tcPr>
          <w:p w:rsidR="00481DBE" w:rsidRDefault="00481DBE">
            <w:pPr>
              <w:pStyle w:val="ConsPlusNormal"/>
            </w:pPr>
            <w:r>
              <w:t>Мероприятие</w:t>
            </w:r>
          </w:p>
        </w:tc>
        <w:tc>
          <w:tcPr>
            <w:tcW w:w="1928" w:type="dxa"/>
            <w:vMerge w:val="restart"/>
          </w:tcPr>
          <w:p w:rsidR="00481DBE" w:rsidRDefault="00481DBE">
            <w:pPr>
              <w:pStyle w:val="ConsPlusNormal"/>
            </w:pPr>
            <w:r>
              <w:t xml:space="preserve">Оснащение специализированных учреждений </w:t>
            </w:r>
            <w:proofErr w:type="spellStart"/>
            <w:r>
              <w:t>лесопожарной</w:t>
            </w:r>
            <w:proofErr w:type="spellEnd"/>
            <w:r>
              <w:t xml:space="preserve"> техникой и оборудованием для проведения комплекса мероприятий по охране лесов от пожаров</w:t>
            </w:r>
          </w:p>
        </w:tc>
        <w:tc>
          <w:tcPr>
            <w:tcW w:w="2154" w:type="dxa"/>
          </w:tcPr>
          <w:p w:rsidR="00481DBE" w:rsidRDefault="00481DBE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964" w:type="dxa"/>
          </w:tcPr>
          <w:p w:rsidR="00481DBE" w:rsidRDefault="00481DBE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08" w:type="dxa"/>
          </w:tcPr>
          <w:p w:rsidR="00481DBE" w:rsidRDefault="00481DBE">
            <w:pPr>
              <w:pStyle w:val="ConsPlusNormal"/>
              <w:jc w:val="center"/>
            </w:pPr>
            <w:r>
              <w:t>GA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54320</w:t>
            </w:r>
          </w:p>
        </w:tc>
        <w:tc>
          <w:tcPr>
            <w:tcW w:w="737" w:type="dxa"/>
          </w:tcPr>
          <w:p w:rsidR="00481DBE" w:rsidRDefault="00481DBE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20356,0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20356,0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6396,7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9533,5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  <w:vMerge w:val="restart"/>
          </w:tcPr>
          <w:p w:rsidR="00481DBE" w:rsidRDefault="00481DBE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964" w:type="dxa"/>
          </w:tcPr>
          <w:p w:rsidR="00481DBE" w:rsidRDefault="00481DBE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481DBE" w:rsidRDefault="00481DBE">
            <w:pPr>
              <w:pStyle w:val="ConsPlusNormal"/>
              <w:jc w:val="center"/>
            </w:pPr>
            <w:r>
              <w:t>GA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54320</w:t>
            </w:r>
          </w:p>
        </w:tc>
        <w:tc>
          <w:tcPr>
            <w:tcW w:w="737" w:type="dxa"/>
          </w:tcPr>
          <w:p w:rsidR="00481DBE" w:rsidRDefault="00481DBE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20356,0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20356,0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907" w:type="dxa"/>
          </w:tcPr>
          <w:p w:rsidR="00481DBE" w:rsidRDefault="00481DBE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964" w:type="dxa"/>
          </w:tcPr>
          <w:p w:rsidR="00481DBE" w:rsidRDefault="00481DBE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81DBE" w:rsidRDefault="00481DBE">
            <w:pPr>
              <w:pStyle w:val="ConsPlusNormal"/>
              <w:jc w:val="center"/>
            </w:pPr>
            <w:r>
              <w:t>GA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54320</w:t>
            </w:r>
          </w:p>
        </w:tc>
        <w:tc>
          <w:tcPr>
            <w:tcW w:w="737" w:type="dxa"/>
          </w:tcPr>
          <w:p w:rsidR="00481DBE" w:rsidRDefault="00481DBE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6396,7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9533,5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</w:tcPr>
          <w:p w:rsidR="00481DBE" w:rsidRDefault="00481DBE">
            <w:pPr>
              <w:pStyle w:val="ConsPlusNormal"/>
            </w:pPr>
            <w:r>
              <w:t>Минприроды КБР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964" w:type="dxa"/>
          </w:tcPr>
          <w:p w:rsidR="00481DBE" w:rsidRDefault="00481DBE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481DBE" w:rsidRDefault="00481DBE">
            <w:pPr>
              <w:pStyle w:val="ConsPlusNormal"/>
              <w:jc w:val="center"/>
            </w:pPr>
            <w:r>
              <w:t>GA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54320</w:t>
            </w:r>
          </w:p>
        </w:tc>
        <w:tc>
          <w:tcPr>
            <w:tcW w:w="737" w:type="dxa"/>
          </w:tcPr>
          <w:p w:rsidR="00481DBE" w:rsidRDefault="00481DBE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20356,0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20356,0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6396,7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9533,5</w:t>
            </w:r>
          </w:p>
        </w:tc>
      </w:tr>
      <w:tr w:rsidR="00481DBE">
        <w:tc>
          <w:tcPr>
            <w:tcW w:w="624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1644" w:type="dxa"/>
            <w:vMerge w:val="restart"/>
          </w:tcPr>
          <w:p w:rsidR="00481DBE" w:rsidRDefault="00481DBE">
            <w:pPr>
              <w:pStyle w:val="ConsPlusNormal"/>
            </w:pPr>
            <w:r>
              <w:t>Мероприятие</w:t>
            </w:r>
          </w:p>
        </w:tc>
        <w:tc>
          <w:tcPr>
            <w:tcW w:w="1928" w:type="dxa"/>
            <w:vMerge w:val="restart"/>
          </w:tcPr>
          <w:p w:rsidR="00481DBE" w:rsidRDefault="00481DBE">
            <w:pPr>
              <w:pStyle w:val="ConsPlusNormal"/>
            </w:pPr>
            <w:r>
              <w:t xml:space="preserve">Оснащение учреждений, выполняющих </w:t>
            </w:r>
            <w:r>
              <w:lastRenderedPageBreak/>
              <w:t xml:space="preserve">мероприятия по воспроизводству лесов, специализированной лесохозяйственной техникой и оборудованием для проведения комплекса мероприятий по </w:t>
            </w:r>
            <w:proofErr w:type="spellStart"/>
            <w:r>
              <w:t>лесовосстановлению</w:t>
            </w:r>
            <w:proofErr w:type="spellEnd"/>
            <w:r>
              <w:t xml:space="preserve"> и лесоразведению</w:t>
            </w:r>
          </w:p>
        </w:tc>
        <w:tc>
          <w:tcPr>
            <w:tcW w:w="2154" w:type="dxa"/>
          </w:tcPr>
          <w:p w:rsidR="00481DBE" w:rsidRDefault="00481DBE">
            <w:pPr>
              <w:pStyle w:val="ConsPlusNormal"/>
            </w:pPr>
            <w:r>
              <w:lastRenderedPageBreak/>
              <w:t>Всего, в том числе: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964" w:type="dxa"/>
          </w:tcPr>
          <w:p w:rsidR="00481DBE" w:rsidRDefault="00481DBE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481DBE" w:rsidRDefault="00481DBE">
            <w:pPr>
              <w:pStyle w:val="ConsPlusNormal"/>
              <w:jc w:val="center"/>
            </w:pPr>
            <w:r>
              <w:t>GA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54300</w:t>
            </w:r>
          </w:p>
        </w:tc>
        <w:tc>
          <w:tcPr>
            <w:tcW w:w="737" w:type="dxa"/>
          </w:tcPr>
          <w:p w:rsidR="00481DBE" w:rsidRDefault="00481DBE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2663,7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2663,7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</w:tcPr>
          <w:p w:rsidR="00481DBE" w:rsidRDefault="00481DBE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964" w:type="dxa"/>
          </w:tcPr>
          <w:p w:rsidR="00481DBE" w:rsidRDefault="00481DBE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481DBE" w:rsidRDefault="00481DB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481DBE" w:rsidRDefault="00481DBE">
            <w:pPr>
              <w:pStyle w:val="ConsPlusNormal"/>
              <w:jc w:val="center"/>
            </w:pPr>
            <w:r>
              <w:t>GA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5430</w:t>
            </w:r>
          </w:p>
        </w:tc>
        <w:tc>
          <w:tcPr>
            <w:tcW w:w="737" w:type="dxa"/>
          </w:tcPr>
          <w:p w:rsidR="00481DBE" w:rsidRDefault="00481DBE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2663,7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2663,7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64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2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154" w:type="dxa"/>
          </w:tcPr>
          <w:p w:rsidR="00481DBE" w:rsidRDefault="00481DBE">
            <w:pPr>
              <w:pStyle w:val="ConsPlusNormal"/>
            </w:pPr>
            <w:r>
              <w:t>Минприроды КБР</w:t>
            </w:r>
          </w:p>
        </w:tc>
        <w:tc>
          <w:tcPr>
            <w:tcW w:w="90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964" w:type="dxa"/>
          </w:tcPr>
          <w:p w:rsidR="00481DBE" w:rsidRDefault="00481DBE">
            <w:pPr>
              <w:pStyle w:val="ConsPlusNormal"/>
            </w:pPr>
          </w:p>
        </w:tc>
        <w:tc>
          <w:tcPr>
            <w:tcW w:w="680" w:type="dxa"/>
          </w:tcPr>
          <w:p w:rsidR="00481DBE" w:rsidRDefault="00481DBE">
            <w:pPr>
              <w:pStyle w:val="ConsPlusNormal"/>
            </w:pPr>
          </w:p>
        </w:tc>
        <w:tc>
          <w:tcPr>
            <w:tcW w:w="56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08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07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73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2663,7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2663,7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81DBE" w:rsidRDefault="00481DBE">
            <w:pPr>
              <w:pStyle w:val="ConsPlusNormal"/>
              <w:jc w:val="center"/>
            </w:pPr>
            <w:r>
              <w:t>0,0</w:t>
            </w:r>
          </w:p>
        </w:tc>
      </w:tr>
    </w:tbl>
    <w:p w:rsidR="00481DBE" w:rsidRDefault="00481DBE">
      <w:pPr>
        <w:pStyle w:val="ConsPlusNormal"/>
        <w:sectPr w:rsidR="00481DB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481DBE" w:rsidRDefault="00481DBE">
      <w:pPr>
        <w:pStyle w:val="ConsPlusNormal"/>
        <w:jc w:val="both"/>
      </w:pPr>
    </w:p>
    <w:p w:rsidR="00481DBE" w:rsidRDefault="00481DBE">
      <w:pPr>
        <w:pStyle w:val="ConsPlusNormal"/>
        <w:jc w:val="both"/>
      </w:pPr>
    </w:p>
    <w:p w:rsidR="00481DBE" w:rsidRDefault="00481DBE">
      <w:pPr>
        <w:pStyle w:val="ConsPlusNormal"/>
        <w:jc w:val="both"/>
      </w:pPr>
    </w:p>
    <w:p w:rsidR="00481DBE" w:rsidRDefault="00481DBE">
      <w:pPr>
        <w:pStyle w:val="ConsPlusNormal"/>
        <w:jc w:val="right"/>
        <w:outlineLvl w:val="2"/>
      </w:pPr>
      <w:r>
        <w:t>(форма 5)</w:t>
      </w:r>
    </w:p>
    <w:p w:rsidR="00481DBE" w:rsidRDefault="00481DBE">
      <w:pPr>
        <w:pStyle w:val="ConsPlusNormal"/>
        <w:jc w:val="both"/>
      </w:pPr>
    </w:p>
    <w:p w:rsidR="00481DBE" w:rsidRDefault="00481DBE">
      <w:pPr>
        <w:pStyle w:val="ConsPlusNormal"/>
        <w:jc w:val="center"/>
      </w:pPr>
      <w:bookmarkStart w:id="6" w:name="P1729"/>
      <w:bookmarkEnd w:id="6"/>
      <w:r>
        <w:t>ПЛАН</w:t>
      </w:r>
    </w:p>
    <w:p w:rsidR="00481DBE" w:rsidRDefault="00481DBE">
      <w:pPr>
        <w:pStyle w:val="ConsPlusNormal"/>
        <w:jc w:val="center"/>
      </w:pPr>
      <w:r>
        <w:t>реализации государственной программы</w:t>
      </w:r>
    </w:p>
    <w:p w:rsidR="00481DBE" w:rsidRDefault="00481DBE">
      <w:pPr>
        <w:pStyle w:val="ConsPlusNormal"/>
        <w:jc w:val="center"/>
      </w:pPr>
      <w:r>
        <w:t>Кабардино-Балкарской Республики</w:t>
      </w:r>
    </w:p>
    <w:p w:rsidR="00481DBE" w:rsidRDefault="00481DBE">
      <w:pPr>
        <w:pStyle w:val="ConsPlusNormal"/>
        <w:jc w:val="center"/>
      </w:pPr>
      <w:r>
        <w:t>"Развитие лесного хозяйства</w:t>
      </w:r>
    </w:p>
    <w:p w:rsidR="00481DBE" w:rsidRDefault="00481DBE">
      <w:pPr>
        <w:pStyle w:val="ConsPlusNormal"/>
        <w:jc w:val="center"/>
      </w:pPr>
      <w:r>
        <w:t>в Кабардино-Балкарской Республике"</w:t>
      </w:r>
    </w:p>
    <w:p w:rsidR="00481DBE" w:rsidRDefault="00481DBE">
      <w:pPr>
        <w:pStyle w:val="ConsPlusNormal"/>
        <w:jc w:val="center"/>
      </w:pPr>
      <w:r>
        <w:t>на очередной финансовый 2023 год</w:t>
      </w:r>
    </w:p>
    <w:p w:rsidR="00481DBE" w:rsidRDefault="00481DBE">
      <w:pPr>
        <w:pStyle w:val="ConsPlusNormal"/>
        <w:jc w:val="center"/>
      </w:pPr>
      <w:r>
        <w:t>и плановый период 2024 - 2025 годов</w:t>
      </w:r>
    </w:p>
    <w:p w:rsidR="00481DBE" w:rsidRDefault="00481DBE">
      <w:pPr>
        <w:pStyle w:val="ConsPlusNormal"/>
        <w:jc w:val="both"/>
      </w:pPr>
    </w:p>
    <w:p w:rsidR="00481DBE" w:rsidRDefault="00481DBE">
      <w:pPr>
        <w:pStyle w:val="ConsPlusNormal"/>
        <w:jc w:val="center"/>
      </w:pPr>
      <w:proofErr w:type="gramStart"/>
      <w:r>
        <w:t xml:space="preserve">(в ред. </w:t>
      </w:r>
      <w:hyperlink r:id="rId43">
        <w:r>
          <w:rPr>
            <w:color w:val="0000FF"/>
          </w:rPr>
          <w:t>Постановления</w:t>
        </w:r>
      </w:hyperlink>
      <w:r>
        <w:t xml:space="preserve"> Правительства КБР</w:t>
      </w:r>
      <w:proofErr w:type="gramEnd"/>
    </w:p>
    <w:p w:rsidR="00481DBE" w:rsidRDefault="00481DBE">
      <w:pPr>
        <w:pStyle w:val="ConsPlusNormal"/>
        <w:jc w:val="center"/>
      </w:pPr>
      <w:r>
        <w:t>от 13.03.2023 N 40-ПП)</w:t>
      </w:r>
    </w:p>
    <w:p w:rsidR="00481DBE" w:rsidRDefault="00481DB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984"/>
        <w:gridCol w:w="1757"/>
        <w:gridCol w:w="510"/>
        <w:gridCol w:w="567"/>
        <w:gridCol w:w="567"/>
        <w:gridCol w:w="1361"/>
        <w:gridCol w:w="510"/>
        <w:gridCol w:w="737"/>
        <w:gridCol w:w="624"/>
        <w:gridCol w:w="1191"/>
        <w:gridCol w:w="567"/>
        <w:gridCol w:w="567"/>
        <w:gridCol w:w="624"/>
        <w:gridCol w:w="1417"/>
      </w:tblGrid>
      <w:tr w:rsidR="00481DBE">
        <w:tc>
          <w:tcPr>
            <w:tcW w:w="624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4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r>
              <w:t>Наименование контрольного события государственной программы</w:t>
            </w:r>
          </w:p>
        </w:tc>
        <w:tc>
          <w:tcPr>
            <w:tcW w:w="1757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r>
              <w:t>Исполнитель</w:t>
            </w:r>
          </w:p>
        </w:tc>
        <w:tc>
          <w:tcPr>
            <w:tcW w:w="9242" w:type="dxa"/>
            <w:gridSpan w:val="12"/>
          </w:tcPr>
          <w:p w:rsidR="00481DBE" w:rsidRDefault="00481DBE">
            <w:pPr>
              <w:pStyle w:val="ConsPlusNormal"/>
              <w:jc w:val="center"/>
            </w:pPr>
            <w:r>
              <w:t>Срок наступления контрольного события (дата)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8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757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3005" w:type="dxa"/>
            <w:gridSpan w:val="4"/>
          </w:tcPr>
          <w:p w:rsidR="00481DBE" w:rsidRDefault="00481DBE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3062" w:type="dxa"/>
            <w:gridSpan w:val="4"/>
          </w:tcPr>
          <w:p w:rsidR="00481DBE" w:rsidRDefault="00481DBE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3175" w:type="dxa"/>
            <w:gridSpan w:val="4"/>
          </w:tcPr>
          <w:p w:rsidR="00481DBE" w:rsidRDefault="00481DBE">
            <w:pPr>
              <w:pStyle w:val="ConsPlusNormal"/>
              <w:jc w:val="center"/>
            </w:pPr>
            <w:r>
              <w:t>2025 год</w:t>
            </w:r>
          </w:p>
        </w:tc>
      </w:tr>
      <w:tr w:rsidR="00481DBE">
        <w:tc>
          <w:tcPr>
            <w:tcW w:w="62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98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757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510" w:type="dxa"/>
          </w:tcPr>
          <w:p w:rsidR="00481DBE" w:rsidRDefault="00481DBE">
            <w:pPr>
              <w:pStyle w:val="ConsPlusNormal"/>
              <w:jc w:val="center"/>
            </w:pPr>
            <w:r>
              <w:t>I кв.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II кв.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III кв.</w:t>
            </w: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IV кв.</w:t>
            </w:r>
          </w:p>
        </w:tc>
        <w:tc>
          <w:tcPr>
            <w:tcW w:w="510" w:type="dxa"/>
          </w:tcPr>
          <w:p w:rsidR="00481DBE" w:rsidRDefault="00481DBE">
            <w:pPr>
              <w:pStyle w:val="ConsPlusNormal"/>
              <w:jc w:val="center"/>
            </w:pPr>
            <w:r>
              <w:t>I кв.</w:t>
            </w:r>
          </w:p>
        </w:tc>
        <w:tc>
          <w:tcPr>
            <w:tcW w:w="737" w:type="dxa"/>
          </w:tcPr>
          <w:p w:rsidR="00481DBE" w:rsidRDefault="00481DBE">
            <w:pPr>
              <w:pStyle w:val="ConsPlusNormal"/>
              <w:jc w:val="center"/>
            </w:pPr>
            <w:r>
              <w:t>II кв.</w:t>
            </w:r>
          </w:p>
        </w:tc>
        <w:tc>
          <w:tcPr>
            <w:tcW w:w="624" w:type="dxa"/>
          </w:tcPr>
          <w:p w:rsidR="00481DBE" w:rsidRDefault="00481DBE">
            <w:pPr>
              <w:pStyle w:val="ConsPlusNormal"/>
              <w:jc w:val="center"/>
            </w:pPr>
            <w:r>
              <w:t>III кв.</w:t>
            </w:r>
          </w:p>
        </w:tc>
        <w:tc>
          <w:tcPr>
            <w:tcW w:w="1191" w:type="dxa"/>
          </w:tcPr>
          <w:p w:rsidR="00481DBE" w:rsidRDefault="00481DBE">
            <w:pPr>
              <w:pStyle w:val="ConsPlusNormal"/>
              <w:jc w:val="center"/>
            </w:pPr>
            <w:r>
              <w:t>IV кв.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I кв.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  <w:r>
              <w:t>II кв.</w:t>
            </w:r>
          </w:p>
        </w:tc>
        <w:tc>
          <w:tcPr>
            <w:tcW w:w="624" w:type="dxa"/>
          </w:tcPr>
          <w:p w:rsidR="00481DBE" w:rsidRDefault="00481DBE">
            <w:pPr>
              <w:pStyle w:val="ConsPlusNormal"/>
              <w:jc w:val="center"/>
            </w:pPr>
            <w:r>
              <w:t>III кв.</w:t>
            </w: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IV кв.</w:t>
            </w:r>
          </w:p>
        </w:tc>
      </w:tr>
      <w:tr w:rsidR="00481DBE">
        <w:tc>
          <w:tcPr>
            <w:tcW w:w="624" w:type="dxa"/>
          </w:tcPr>
          <w:p w:rsidR="00481DBE" w:rsidRDefault="00481D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481DBE" w:rsidRDefault="00481DBE">
            <w:pPr>
              <w:pStyle w:val="ConsPlusNormal"/>
            </w:pPr>
            <w:r>
              <w:t xml:space="preserve">Приобретение специализированной </w:t>
            </w:r>
            <w:proofErr w:type="spellStart"/>
            <w:r>
              <w:t>лесопожарной</w:t>
            </w:r>
            <w:proofErr w:type="spellEnd"/>
            <w:r>
              <w:t xml:space="preserve"> техники и оборудования</w:t>
            </w:r>
          </w:p>
        </w:tc>
        <w:tc>
          <w:tcPr>
            <w:tcW w:w="1757" w:type="dxa"/>
          </w:tcPr>
          <w:p w:rsidR="00481DBE" w:rsidRDefault="00481DBE">
            <w:pPr>
              <w:pStyle w:val="ConsPlusNormal"/>
            </w:pPr>
            <w:r>
              <w:t>Минприроды КБР</w:t>
            </w:r>
          </w:p>
        </w:tc>
        <w:tc>
          <w:tcPr>
            <w:tcW w:w="510" w:type="dxa"/>
          </w:tcPr>
          <w:p w:rsidR="00481DBE" w:rsidRDefault="00481DBE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</w:p>
        </w:tc>
        <w:tc>
          <w:tcPr>
            <w:tcW w:w="510" w:type="dxa"/>
          </w:tcPr>
          <w:p w:rsidR="00481DBE" w:rsidRDefault="00481DBE">
            <w:pPr>
              <w:pStyle w:val="ConsPlusNormal"/>
              <w:jc w:val="center"/>
            </w:pPr>
          </w:p>
        </w:tc>
        <w:tc>
          <w:tcPr>
            <w:tcW w:w="737" w:type="dxa"/>
          </w:tcPr>
          <w:p w:rsidR="00481DBE" w:rsidRDefault="00481DBE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481DBE" w:rsidRDefault="00481DBE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481DBE" w:rsidRDefault="00481DBE">
            <w:pPr>
              <w:pStyle w:val="ConsPlusNormal"/>
              <w:jc w:val="center"/>
            </w:pPr>
            <w:r>
              <w:t>31 декабря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481DBE" w:rsidRDefault="00481DBE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31 декабря</w:t>
            </w:r>
          </w:p>
        </w:tc>
      </w:tr>
      <w:tr w:rsidR="00481DBE">
        <w:tc>
          <w:tcPr>
            <w:tcW w:w="624" w:type="dxa"/>
          </w:tcPr>
          <w:p w:rsidR="00481DBE" w:rsidRDefault="00481D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984" w:type="dxa"/>
          </w:tcPr>
          <w:p w:rsidR="00481DBE" w:rsidRDefault="00481DBE">
            <w:pPr>
              <w:pStyle w:val="ConsPlusNormal"/>
            </w:pPr>
            <w:r>
              <w:t xml:space="preserve">Приобретение </w:t>
            </w:r>
            <w:proofErr w:type="spellStart"/>
            <w:r>
              <w:t>лесопатрульной</w:t>
            </w:r>
            <w:proofErr w:type="spellEnd"/>
            <w:r>
              <w:t xml:space="preserve"> техники</w:t>
            </w:r>
          </w:p>
        </w:tc>
        <w:tc>
          <w:tcPr>
            <w:tcW w:w="1757" w:type="dxa"/>
          </w:tcPr>
          <w:p w:rsidR="00481DBE" w:rsidRDefault="00481DBE">
            <w:pPr>
              <w:pStyle w:val="ConsPlusNormal"/>
            </w:pPr>
            <w:r>
              <w:t>Минприроды КБР</w:t>
            </w:r>
          </w:p>
        </w:tc>
        <w:tc>
          <w:tcPr>
            <w:tcW w:w="510" w:type="dxa"/>
          </w:tcPr>
          <w:p w:rsidR="00481DBE" w:rsidRDefault="00481DBE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31 декабря</w:t>
            </w:r>
          </w:p>
        </w:tc>
        <w:tc>
          <w:tcPr>
            <w:tcW w:w="510" w:type="dxa"/>
          </w:tcPr>
          <w:p w:rsidR="00481DBE" w:rsidRDefault="00481DBE">
            <w:pPr>
              <w:pStyle w:val="ConsPlusNormal"/>
              <w:jc w:val="center"/>
            </w:pPr>
          </w:p>
        </w:tc>
        <w:tc>
          <w:tcPr>
            <w:tcW w:w="737" w:type="dxa"/>
          </w:tcPr>
          <w:p w:rsidR="00481DBE" w:rsidRDefault="00481DBE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481DBE" w:rsidRDefault="00481DBE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481DBE" w:rsidRDefault="00481DBE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481DBE" w:rsidRDefault="00481DBE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</w:p>
        </w:tc>
      </w:tr>
      <w:tr w:rsidR="00481DBE">
        <w:tc>
          <w:tcPr>
            <w:tcW w:w="624" w:type="dxa"/>
          </w:tcPr>
          <w:p w:rsidR="00481DBE" w:rsidRDefault="00481D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984" w:type="dxa"/>
          </w:tcPr>
          <w:p w:rsidR="00481DBE" w:rsidRDefault="00481DBE">
            <w:pPr>
              <w:pStyle w:val="ConsPlusNormal"/>
            </w:pPr>
            <w:r>
              <w:t>Посадка сеянцев</w:t>
            </w:r>
          </w:p>
        </w:tc>
        <w:tc>
          <w:tcPr>
            <w:tcW w:w="175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510" w:type="dxa"/>
          </w:tcPr>
          <w:p w:rsidR="00481DBE" w:rsidRDefault="00481DBE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481DBE" w:rsidRDefault="00481DBE">
            <w:pPr>
              <w:pStyle w:val="ConsPlusNormal"/>
              <w:jc w:val="center"/>
            </w:pPr>
            <w:r>
              <w:t>31 декабря</w:t>
            </w:r>
          </w:p>
        </w:tc>
        <w:tc>
          <w:tcPr>
            <w:tcW w:w="510" w:type="dxa"/>
          </w:tcPr>
          <w:p w:rsidR="00481DBE" w:rsidRDefault="00481DBE">
            <w:pPr>
              <w:pStyle w:val="ConsPlusNormal"/>
              <w:jc w:val="center"/>
            </w:pPr>
          </w:p>
        </w:tc>
        <w:tc>
          <w:tcPr>
            <w:tcW w:w="737" w:type="dxa"/>
          </w:tcPr>
          <w:p w:rsidR="00481DBE" w:rsidRDefault="00481DBE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481DBE" w:rsidRDefault="00481DBE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481DBE" w:rsidRDefault="00481DBE">
            <w:pPr>
              <w:pStyle w:val="ConsPlusNormal"/>
              <w:jc w:val="center"/>
            </w:pPr>
            <w:r>
              <w:t>31 декабря</w:t>
            </w: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481DBE" w:rsidRDefault="00481DBE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481DBE" w:rsidRDefault="00481DBE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481DBE" w:rsidRDefault="00481DBE">
            <w:pPr>
              <w:pStyle w:val="ConsPlusNormal"/>
              <w:jc w:val="center"/>
            </w:pPr>
            <w:r>
              <w:t>31 декабря</w:t>
            </w:r>
          </w:p>
        </w:tc>
      </w:tr>
    </w:tbl>
    <w:p w:rsidR="00481DBE" w:rsidRDefault="00481DBE">
      <w:pPr>
        <w:pStyle w:val="ConsPlusNormal"/>
        <w:sectPr w:rsidR="00481DB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481DBE" w:rsidRDefault="00481DBE">
      <w:pPr>
        <w:pStyle w:val="ConsPlusNormal"/>
        <w:jc w:val="both"/>
      </w:pPr>
    </w:p>
    <w:p w:rsidR="00481DBE" w:rsidRDefault="00481DBE">
      <w:pPr>
        <w:pStyle w:val="ConsPlusNormal"/>
        <w:jc w:val="both"/>
      </w:pPr>
    </w:p>
    <w:p w:rsidR="00481DBE" w:rsidRDefault="00481DBE">
      <w:pPr>
        <w:pStyle w:val="ConsPlusNormal"/>
        <w:jc w:val="both"/>
      </w:pPr>
    </w:p>
    <w:p w:rsidR="00481DBE" w:rsidRDefault="00481DBE">
      <w:pPr>
        <w:pStyle w:val="ConsPlusNormal"/>
        <w:jc w:val="right"/>
        <w:outlineLvl w:val="2"/>
      </w:pPr>
      <w:r>
        <w:t>(форма 6)</w:t>
      </w:r>
    </w:p>
    <w:p w:rsidR="00481DBE" w:rsidRDefault="00481DBE">
      <w:pPr>
        <w:pStyle w:val="ConsPlusNormal"/>
        <w:jc w:val="both"/>
      </w:pPr>
    </w:p>
    <w:p w:rsidR="00481DBE" w:rsidRDefault="00481DBE">
      <w:pPr>
        <w:pStyle w:val="ConsPlusNormal"/>
        <w:jc w:val="center"/>
      </w:pPr>
      <w:r>
        <w:t>НАПРАВЛЕНИЯ И ПАРАМЕТРЫ</w:t>
      </w:r>
    </w:p>
    <w:p w:rsidR="00481DBE" w:rsidRDefault="00481DBE">
      <w:pPr>
        <w:pStyle w:val="ConsPlusNormal"/>
        <w:jc w:val="center"/>
      </w:pPr>
      <w:r>
        <w:t>реализации приоритетных национальных проектов,</w:t>
      </w:r>
    </w:p>
    <w:p w:rsidR="00481DBE" w:rsidRDefault="00481DBE">
      <w:pPr>
        <w:pStyle w:val="ConsPlusNormal"/>
        <w:jc w:val="center"/>
      </w:pPr>
      <w:proofErr w:type="gramStart"/>
      <w:r>
        <w:t>мероприятия</w:t>
      </w:r>
      <w:proofErr w:type="gramEnd"/>
      <w:r>
        <w:t xml:space="preserve"> которых реализуются в рамках</w:t>
      </w:r>
    </w:p>
    <w:p w:rsidR="00481DBE" w:rsidRDefault="00481DBE">
      <w:pPr>
        <w:pStyle w:val="ConsPlusNormal"/>
        <w:jc w:val="center"/>
      </w:pPr>
      <w:r>
        <w:t>государственной программы</w:t>
      </w:r>
    </w:p>
    <w:p w:rsidR="00481DBE" w:rsidRDefault="00481DBE">
      <w:pPr>
        <w:pStyle w:val="ConsPlusNormal"/>
        <w:jc w:val="both"/>
      </w:pPr>
    </w:p>
    <w:p w:rsidR="00481DBE" w:rsidRDefault="00481DBE">
      <w:pPr>
        <w:pStyle w:val="ConsPlusNormal"/>
        <w:jc w:val="center"/>
      </w:pPr>
      <w:proofErr w:type="gramStart"/>
      <w:r>
        <w:t xml:space="preserve">(введена </w:t>
      </w:r>
      <w:hyperlink r:id="rId44">
        <w:r>
          <w:rPr>
            <w:color w:val="0000FF"/>
          </w:rPr>
          <w:t>Постановлением</w:t>
        </w:r>
      </w:hyperlink>
      <w:r>
        <w:t xml:space="preserve"> Правительства КБР</w:t>
      </w:r>
      <w:proofErr w:type="gramEnd"/>
    </w:p>
    <w:p w:rsidR="00481DBE" w:rsidRDefault="00481DBE">
      <w:pPr>
        <w:pStyle w:val="ConsPlusNormal"/>
        <w:jc w:val="center"/>
      </w:pPr>
      <w:r>
        <w:t>от 13.03.2023 N 40-ПП)</w:t>
      </w:r>
    </w:p>
    <w:p w:rsidR="00481DBE" w:rsidRDefault="00481DB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4"/>
        <w:gridCol w:w="2098"/>
        <w:gridCol w:w="1134"/>
        <w:gridCol w:w="1191"/>
        <w:gridCol w:w="1077"/>
        <w:gridCol w:w="1587"/>
      </w:tblGrid>
      <w:tr w:rsidR="00481DBE">
        <w:tc>
          <w:tcPr>
            <w:tcW w:w="9071" w:type="dxa"/>
            <w:gridSpan w:val="6"/>
          </w:tcPr>
          <w:p w:rsidR="00481DBE" w:rsidRDefault="00481DBE">
            <w:pPr>
              <w:pStyle w:val="ConsPlusNormal"/>
              <w:jc w:val="center"/>
            </w:pPr>
            <w:r>
              <w:t>Федеральный проект "Сохранение лесов" национального проекта "Экология" в рамках государственной программы "Развитие лесного хозяйства в Кабардино-Балкарской Республике"</w:t>
            </w:r>
          </w:p>
        </w:tc>
      </w:tr>
      <w:tr w:rsidR="00481DBE">
        <w:tc>
          <w:tcPr>
            <w:tcW w:w="1984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r>
              <w:t>Направление (цель)</w:t>
            </w:r>
          </w:p>
        </w:tc>
        <w:tc>
          <w:tcPr>
            <w:tcW w:w="2098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r>
              <w:t>Задачи, мероприятия, показатели</w:t>
            </w:r>
          </w:p>
        </w:tc>
        <w:tc>
          <w:tcPr>
            <w:tcW w:w="3402" w:type="dxa"/>
            <w:gridSpan w:val="3"/>
          </w:tcPr>
          <w:p w:rsidR="00481DBE" w:rsidRDefault="00481DBE">
            <w:pPr>
              <w:pStyle w:val="ConsPlusNormal"/>
              <w:jc w:val="center"/>
            </w:pPr>
            <w:r>
              <w:t>Объем финансирования, в том числе из федерального бюджета, республиканского бюджета, из внебюджетных фондов (в тыс. руб.), и значение</w:t>
            </w:r>
          </w:p>
        </w:tc>
        <w:tc>
          <w:tcPr>
            <w:tcW w:w="1587" w:type="dxa"/>
          </w:tcPr>
          <w:p w:rsidR="00481DBE" w:rsidRDefault="00481DBE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481DBE">
        <w:tc>
          <w:tcPr>
            <w:tcW w:w="198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098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1134" w:type="dxa"/>
          </w:tcPr>
          <w:p w:rsidR="00481DBE" w:rsidRDefault="00481DBE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191" w:type="dxa"/>
          </w:tcPr>
          <w:p w:rsidR="00481DBE" w:rsidRDefault="00481DBE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87" w:type="dxa"/>
          </w:tcPr>
          <w:p w:rsidR="00481DBE" w:rsidRDefault="00481DBE">
            <w:pPr>
              <w:pStyle w:val="ConsPlusNormal"/>
            </w:pPr>
          </w:p>
        </w:tc>
      </w:tr>
      <w:tr w:rsidR="00481DBE">
        <w:tc>
          <w:tcPr>
            <w:tcW w:w="1984" w:type="dxa"/>
            <w:vMerge w:val="restart"/>
          </w:tcPr>
          <w:p w:rsidR="00481DBE" w:rsidRDefault="00481DBE">
            <w:pPr>
              <w:pStyle w:val="ConsPlusNormal"/>
              <w:jc w:val="center"/>
            </w:pPr>
            <w:r>
              <w:t xml:space="preserve">Направление 1 Увеличение площади </w:t>
            </w:r>
            <w:proofErr w:type="spellStart"/>
            <w:r>
              <w:t>лесовосстановления</w:t>
            </w:r>
            <w:proofErr w:type="spellEnd"/>
          </w:p>
        </w:tc>
        <w:tc>
          <w:tcPr>
            <w:tcW w:w="2098" w:type="dxa"/>
          </w:tcPr>
          <w:p w:rsidR="00481DBE" w:rsidRDefault="00481DBE">
            <w:pPr>
              <w:pStyle w:val="ConsPlusNormal"/>
            </w:pPr>
            <w:r>
              <w:t>Задача 1 Сохранение лесов, в том числе на основе их воспроизводства на всех участках, вырубленных и погибших лесных насаждений</w:t>
            </w:r>
          </w:p>
        </w:tc>
        <w:tc>
          <w:tcPr>
            <w:tcW w:w="1134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191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077" w:type="dxa"/>
          </w:tcPr>
          <w:p w:rsidR="00481DBE" w:rsidRDefault="00481DBE">
            <w:pPr>
              <w:pStyle w:val="ConsPlusNormal"/>
            </w:pPr>
          </w:p>
        </w:tc>
        <w:tc>
          <w:tcPr>
            <w:tcW w:w="1587" w:type="dxa"/>
          </w:tcPr>
          <w:p w:rsidR="00481DBE" w:rsidRDefault="00481DBE">
            <w:pPr>
              <w:pStyle w:val="ConsPlusNormal"/>
            </w:pPr>
          </w:p>
        </w:tc>
      </w:tr>
      <w:tr w:rsidR="00481DBE">
        <w:tc>
          <w:tcPr>
            <w:tcW w:w="198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098" w:type="dxa"/>
          </w:tcPr>
          <w:p w:rsidR="00481DBE" w:rsidRDefault="00481DBE">
            <w:pPr>
              <w:pStyle w:val="ConsPlusNormal"/>
            </w:pPr>
            <w:r>
              <w:t>Мероприятие 1 Посадка лесных культур на землях лесного фонда</w:t>
            </w:r>
          </w:p>
        </w:tc>
        <w:tc>
          <w:tcPr>
            <w:tcW w:w="1134" w:type="dxa"/>
          </w:tcPr>
          <w:p w:rsidR="00481DBE" w:rsidRDefault="00481DBE">
            <w:pPr>
              <w:pStyle w:val="ConsPlusNormal"/>
              <w:jc w:val="center"/>
            </w:pPr>
            <w:r>
              <w:t>8944,2</w:t>
            </w:r>
          </w:p>
        </w:tc>
        <w:tc>
          <w:tcPr>
            <w:tcW w:w="1191" w:type="dxa"/>
          </w:tcPr>
          <w:p w:rsidR="00481DBE" w:rsidRDefault="00481DBE">
            <w:pPr>
              <w:pStyle w:val="ConsPlusNormal"/>
              <w:jc w:val="center"/>
            </w:pPr>
            <w:r>
              <w:t>10114,1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9759,9</w:t>
            </w:r>
          </w:p>
        </w:tc>
        <w:tc>
          <w:tcPr>
            <w:tcW w:w="1587" w:type="dxa"/>
          </w:tcPr>
          <w:p w:rsidR="00481DBE" w:rsidRDefault="00481DBE">
            <w:pPr>
              <w:pStyle w:val="ConsPlusNormal"/>
            </w:pPr>
          </w:p>
        </w:tc>
      </w:tr>
      <w:tr w:rsidR="00481DBE">
        <w:tc>
          <w:tcPr>
            <w:tcW w:w="1984" w:type="dxa"/>
            <w:vMerge/>
          </w:tcPr>
          <w:p w:rsidR="00481DBE" w:rsidRDefault="00481DBE">
            <w:pPr>
              <w:pStyle w:val="ConsPlusNormal"/>
            </w:pPr>
          </w:p>
        </w:tc>
        <w:tc>
          <w:tcPr>
            <w:tcW w:w="2098" w:type="dxa"/>
          </w:tcPr>
          <w:p w:rsidR="00481DBE" w:rsidRDefault="00481DBE">
            <w:pPr>
              <w:pStyle w:val="ConsPlusNormal"/>
            </w:pPr>
            <w:r>
              <w:t xml:space="preserve">Показатель 1.1 Отношение площади </w:t>
            </w:r>
            <w:proofErr w:type="spellStart"/>
            <w:r>
              <w:t>лесовосстановления</w:t>
            </w:r>
            <w:proofErr w:type="spellEnd"/>
            <w:r>
              <w:t xml:space="preserve"> и лесоразведения к площади вырубленных и погибших лесных насаждений</w:t>
            </w:r>
          </w:p>
        </w:tc>
        <w:tc>
          <w:tcPr>
            <w:tcW w:w="1134" w:type="dxa"/>
          </w:tcPr>
          <w:p w:rsidR="00481DBE" w:rsidRDefault="00481DBE">
            <w:pPr>
              <w:pStyle w:val="ConsPlusNormal"/>
              <w:jc w:val="center"/>
            </w:pPr>
            <w:r>
              <w:t>100%</w:t>
            </w:r>
          </w:p>
        </w:tc>
        <w:tc>
          <w:tcPr>
            <w:tcW w:w="1191" w:type="dxa"/>
          </w:tcPr>
          <w:p w:rsidR="00481DBE" w:rsidRDefault="00481DBE">
            <w:pPr>
              <w:pStyle w:val="ConsPlusNormal"/>
              <w:jc w:val="center"/>
            </w:pPr>
            <w:r>
              <w:t>100%</w:t>
            </w:r>
          </w:p>
        </w:tc>
        <w:tc>
          <w:tcPr>
            <w:tcW w:w="1077" w:type="dxa"/>
          </w:tcPr>
          <w:p w:rsidR="00481DBE" w:rsidRDefault="00481DBE">
            <w:pPr>
              <w:pStyle w:val="ConsPlusNormal"/>
              <w:jc w:val="center"/>
            </w:pPr>
            <w:r>
              <w:t>100%</w:t>
            </w:r>
          </w:p>
        </w:tc>
        <w:tc>
          <w:tcPr>
            <w:tcW w:w="1587" w:type="dxa"/>
          </w:tcPr>
          <w:p w:rsidR="00481DBE" w:rsidRDefault="00481DBE">
            <w:pPr>
              <w:pStyle w:val="ConsPlusNormal"/>
            </w:pPr>
          </w:p>
        </w:tc>
      </w:tr>
    </w:tbl>
    <w:p w:rsidR="00481DBE" w:rsidRDefault="00481DBE">
      <w:pPr>
        <w:pStyle w:val="ConsPlusNormal"/>
        <w:jc w:val="both"/>
      </w:pPr>
    </w:p>
    <w:p w:rsidR="00481DBE" w:rsidRDefault="00481DBE">
      <w:pPr>
        <w:pStyle w:val="ConsPlusNormal"/>
        <w:jc w:val="both"/>
      </w:pPr>
    </w:p>
    <w:p w:rsidR="00481DBE" w:rsidRDefault="00481DB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21625" w:rsidRDefault="00821625"/>
    <w:sectPr w:rsidR="00821625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DBE"/>
    <w:rsid w:val="00481DBE"/>
    <w:rsid w:val="00821625"/>
    <w:rsid w:val="00F9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1DB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81DB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81DB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481DB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481DB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481DB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481DB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481DB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1DB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81DB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81DB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481DB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481DB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481DB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481DB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481DB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7857EE709DF599D473D4C8C7A770C7688083565BBFC5F766927D9D648B1EEE4F30D7775A0A14ECEFE1B21098FAAD511066F795D5A8B5A0BA7B8469z7N" TargetMode="External"/><Relationship Id="rId13" Type="http://schemas.openxmlformats.org/officeDocument/2006/relationships/hyperlink" Target="consultantplus://offline/ref=E37857EE709DF599D473D4C8C7A770C7688083565BBFC5F766927D9D648B1EEE4F30D7775A0A14ECEFE1B21098FAAD511066F795D5A8B5A0BA7B8469z7N" TargetMode="External"/><Relationship Id="rId18" Type="http://schemas.openxmlformats.org/officeDocument/2006/relationships/hyperlink" Target="consultantplus://offline/ref=E37857EE709DF599D473D4C8C7A770C76880835654BBC8F660927D9D648B1EEE4F30D7775A0A14ECEBE0B21198FAAD511066F795D5A8B5A0BA7B8469z7N" TargetMode="External"/><Relationship Id="rId26" Type="http://schemas.openxmlformats.org/officeDocument/2006/relationships/hyperlink" Target="consultantplus://offline/ref=E37857EE709DF599D473CAC5D1CB2DCA6D88DC5A57BFC6A538CD26C0338214B91A7FD6391F0F0BECEBFFB015916AzDN" TargetMode="External"/><Relationship Id="rId39" Type="http://schemas.openxmlformats.org/officeDocument/2006/relationships/hyperlink" Target="consultantplus://offline/ref=E37857EE709DF599D473D4C8C7A770C7688083565AB6C5F762927D9D648B1EEE4F30D7775A0A14ECEFE1B11098FAAD511066F795D5A8B5A0BA7B8469z7N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37857EE709DF599D473CAC5D1CB2DCA6888DB5F56BEC6A538CD26C0338214B91A7FD6391F0F0BECEBFFB015916AzDN" TargetMode="External"/><Relationship Id="rId34" Type="http://schemas.openxmlformats.org/officeDocument/2006/relationships/hyperlink" Target="consultantplus://offline/ref=E37857EE709DF599D473D4C8C7A770C76880835654BACEFB66927D9D648B1EEE4F30D7775A0A14ECEFE1B31798FAAD511066F795D5A8B5A0BA7B8469z7N" TargetMode="External"/><Relationship Id="rId42" Type="http://schemas.openxmlformats.org/officeDocument/2006/relationships/hyperlink" Target="consultantplus://offline/ref=E37857EE709DF599D473D4C8C7A770C7688083565AB6C5F762927D9D648B1EEE4F30D7775A0A14ECEFE3B51398FAAD511066F795D5A8B5A0BA7B8469z7N" TargetMode="External"/><Relationship Id="rId7" Type="http://schemas.openxmlformats.org/officeDocument/2006/relationships/hyperlink" Target="consultantplus://offline/ref=E37857EE709DF599D473D4C8C7A770C76880835654B6CFF064927D9D648B1EEE4F30D7775A0A14ECEFE1B21098FAAD511066F795D5A8B5A0BA7B8469z7N" TargetMode="External"/><Relationship Id="rId12" Type="http://schemas.openxmlformats.org/officeDocument/2006/relationships/hyperlink" Target="consultantplus://offline/ref=E37857EE709DF599D473D4C8C7A770C76880835654B6CFF064927D9D648B1EEE4F30D7775A0A14ECEFE1B21098FAAD511066F795D5A8B5A0BA7B8469z7N" TargetMode="External"/><Relationship Id="rId17" Type="http://schemas.openxmlformats.org/officeDocument/2006/relationships/hyperlink" Target="consultantplus://offline/ref=E37857EE709DF599D473D4C8C7A770C7688083565AB6C5F762927D9D648B1EEE4F30D7775A0A14ECEFE1B31698FAAD511066F795D5A8B5A0BA7B8469z7N" TargetMode="External"/><Relationship Id="rId25" Type="http://schemas.openxmlformats.org/officeDocument/2006/relationships/hyperlink" Target="consultantplus://offline/ref=E37857EE709DF599D473D4C8C7A770C76880835654BEC5F461927D9D648B1EEE4F30D7655A5218EDE7FFB2118DACFC1764z6N" TargetMode="External"/><Relationship Id="rId33" Type="http://schemas.openxmlformats.org/officeDocument/2006/relationships/image" Target="media/image1.wmf"/><Relationship Id="rId38" Type="http://schemas.openxmlformats.org/officeDocument/2006/relationships/hyperlink" Target="consultantplus://offline/ref=E37857EE709DF599D473D4C8C7A770C7688083565AB6C5F762927D9D648B1EEE4F30D7775A0A14ECEFE1B11198FAAD511066F795D5A8B5A0BA7B8469z7N" TargetMode="External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37857EE709DF599D473D4C8C7A770C7688083565AB6C5F762927D9D648B1EEE4F30D7775A0A14ECEFE1B31598FAAD511066F795D5A8B5A0BA7B8469z7N" TargetMode="External"/><Relationship Id="rId20" Type="http://schemas.openxmlformats.org/officeDocument/2006/relationships/hyperlink" Target="consultantplus://offline/ref=E37857EE709DF599D473D4C8C7A770C7688083565BBACCF260927D9D648B1EEE4F30D7655A5218EDE7FFB2118DACFC1764z6N" TargetMode="External"/><Relationship Id="rId29" Type="http://schemas.openxmlformats.org/officeDocument/2006/relationships/hyperlink" Target="consultantplus://offline/ref=E37857EE709DF599D473CAC5D1CB2DCA6F8EDF5B52BDC6A538CD26C0338214B91A7FD6391F0F0BECEBFFB015916AzDN" TargetMode="External"/><Relationship Id="rId41" Type="http://schemas.openxmlformats.org/officeDocument/2006/relationships/hyperlink" Target="consultantplus://offline/ref=E37857EE709DF599D473D4C8C7A770C7688083565AB6C5F762927D9D648B1EEE4F30D7775A0A14ECEFE3B11598FAAD511066F795D5A8B5A0BA7B8469z7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37857EE709DF599D473D4C8C7A770C76880835654BACEFB66927D9D648B1EEE4F30D7775A0A14ECEFE1B21098FAAD511066F795D5A8B5A0BA7B8469z7N" TargetMode="External"/><Relationship Id="rId11" Type="http://schemas.openxmlformats.org/officeDocument/2006/relationships/hyperlink" Target="consultantplus://offline/ref=E37857EE709DF599D473D4C8C7A770C76880835654BACEFB66927D9D648B1EEE4F30D7775A0A14ECEFE1B21098FAAD511066F795D5A8B5A0BA7B8469z7N" TargetMode="External"/><Relationship Id="rId24" Type="http://schemas.openxmlformats.org/officeDocument/2006/relationships/hyperlink" Target="consultantplus://offline/ref=E37857EE709DF599D473D4C8C7A770C76880835655B8CAF161927D9D648B1EEE4F30D7655A5218EDE7FFB2118DACFC1764z6N" TargetMode="External"/><Relationship Id="rId32" Type="http://schemas.openxmlformats.org/officeDocument/2006/relationships/hyperlink" Target="consultantplus://offline/ref=E37857EE709DF599D473D4C8C7A770C7688083565AB6C5F762927D9D648B1EEE4F30D7775A0A14ECEFE1B31398FAAD511066F795D5A8B5A0BA7B8469z7N" TargetMode="External"/><Relationship Id="rId37" Type="http://schemas.openxmlformats.org/officeDocument/2006/relationships/hyperlink" Target="consultantplus://offline/ref=E37857EE709DF599D473D4C8C7A770C7688083565BB6CCF662927D9D648B1EEE4F30D7775A0A14ECEFE1B31798FAAD511066F795D5A8B5A0BA7B8469z7N" TargetMode="External"/><Relationship Id="rId40" Type="http://schemas.openxmlformats.org/officeDocument/2006/relationships/hyperlink" Target="consultantplus://offline/ref=E37857EE709DF599D473D4C8C7A770C76880835654BEC5F461927D9D648B1EEE4F30D7775A0A14ECEFE1B31798FAAD511066F795D5A8B5A0BA7B8469z7N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E37857EE709DF599D473D4C8C7A770C7688083565AB6C5F762927D9D648B1EEE4F30D7775A0A14ECEFE1B21098FAAD511066F795D5A8B5A0BA7B8469z7N" TargetMode="External"/><Relationship Id="rId23" Type="http://schemas.openxmlformats.org/officeDocument/2006/relationships/hyperlink" Target="consultantplus://offline/ref=E37857EE709DF599D473D4C8C7A770C7688083565BBAC8F164927D9D648B1EEE4F30D7655A5218EDE7FFB2118DACFC1764z6N" TargetMode="External"/><Relationship Id="rId28" Type="http://schemas.openxmlformats.org/officeDocument/2006/relationships/hyperlink" Target="consultantplus://offline/ref=E37857EE709DF599D473CAC5D1CB2DCA6F88DE5953B8C6A538CD26C0338214B91A7FD6391F0F0BECEBFFB015916AzDN" TargetMode="External"/><Relationship Id="rId36" Type="http://schemas.openxmlformats.org/officeDocument/2006/relationships/hyperlink" Target="consultantplus://offline/ref=E37857EE709DF599D473D4C8C7A770C7688083565BBFC5F766927D9D648B1EEE4F30D7775A0A14ECEFE1B21098FAAD511066F795D5A8B5A0BA7B8469z7N" TargetMode="External"/><Relationship Id="rId10" Type="http://schemas.openxmlformats.org/officeDocument/2006/relationships/hyperlink" Target="consultantplus://offline/ref=E37857EE709DF599D473D4C8C7A770C7688083565AB6C5F762927D9D648B1EEE4F30D7775A0A14ECEFE1B21098FAAD511066F795D5A8B5A0BA7B8469z7N" TargetMode="External"/><Relationship Id="rId19" Type="http://schemas.openxmlformats.org/officeDocument/2006/relationships/hyperlink" Target="consultantplus://offline/ref=E37857EE709DF599D473CAC5D1CB2DCA6888DB5F56BEC6A538CD26C0338214B91A7FD6391F0F0BECEBFFB015916AzDN" TargetMode="External"/><Relationship Id="rId31" Type="http://schemas.openxmlformats.org/officeDocument/2006/relationships/hyperlink" Target="consultantplus://offline/ref=E37857EE709DF599D473CAC5D1CB2DCA6F8DDD5E57B6C6A538CD26C0338214B91A7FD6391F0F0BECEBFFB015916AzDN" TargetMode="External"/><Relationship Id="rId44" Type="http://schemas.openxmlformats.org/officeDocument/2006/relationships/hyperlink" Target="consultantplus://offline/ref=E37857EE709DF599D473D4C8C7A770C7688083565AB6C5F762927D9D648B1EEE4F30D7775A0A14ECEEE0B31698FAAD511066F795D5A8B5A0BA7B8469z7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37857EE709DF599D473D4C8C7A770C7688083565BB6CCF662927D9D648B1EEE4F30D7775A0A14ECEFE1B21098FAAD511066F795D5A8B5A0BA7B8469z7N" TargetMode="External"/><Relationship Id="rId14" Type="http://schemas.openxmlformats.org/officeDocument/2006/relationships/hyperlink" Target="consultantplus://offline/ref=E37857EE709DF599D473D4C8C7A770C7688083565BB6CCF662927D9D648B1EEE4F30D7775A0A14ECEFE1B21098FAAD511066F795D5A8B5A0BA7B8469z7N" TargetMode="External"/><Relationship Id="rId22" Type="http://schemas.openxmlformats.org/officeDocument/2006/relationships/hyperlink" Target="consultantplus://offline/ref=E37857EE709DF599D473CAC5D1CB2DCA6889DF5953BFC6A538CD26C0338214B91A7FD6391F0F0BECEBFFB015916AzDN" TargetMode="External"/><Relationship Id="rId27" Type="http://schemas.openxmlformats.org/officeDocument/2006/relationships/hyperlink" Target="consultantplus://offline/ref=E37857EE709DF599D473CAC5D1CB2DCA6E8BD95A53B8C6A538CD26C0338214B91A7FD6391F0F0BECEBFFB015916AzDN" TargetMode="External"/><Relationship Id="rId30" Type="http://schemas.openxmlformats.org/officeDocument/2006/relationships/hyperlink" Target="consultantplus://offline/ref=E37857EE709DF599D473CAC5D1CB2DCA6E8ADF5B5BBDC6A538CD26C0338214B91A7FD6391F0F0BECEBFFB015916AzDN" TargetMode="External"/><Relationship Id="rId35" Type="http://schemas.openxmlformats.org/officeDocument/2006/relationships/hyperlink" Target="consultantplus://offline/ref=E37857EE709DF599D473D4C8C7A770C76880835654B6CFF064927D9D648B1EEE4F30D7775A0A14ECEFE1B31798FAAD511066F795D5A8B5A0BA7B8469z7N" TargetMode="External"/><Relationship Id="rId43" Type="http://schemas.openxmlformats.org/officeDocument/2006/relationships/hyperlink" Target="consultantplus://offline/ref=E37857EE709DF599D473D4C8C7A770C7688083565AB6C5F762927D9D648B1EEE4F30D7775A0A14ECEEE1B51C98FAAD511066F795D5A8B5A0BA7B8469z7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8721</Words>
  <Characters>49710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2023-04-18T13:54:00Z</dcterms:created>
  <dcterms:modified xsi:type="dcterms:W3CDTF">2023-04-18T13:54:00Z</dcterms:modified>
</cp:coreProperties>
</file>